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8" w:rsidRPr="005730BA" w:rsidRDefault="00937208" w:rsidP="00087506">
      <w:pPr>
        <w:jc w:val="center"/>
        <w:rPr>
          <w:b/>
        </w:rPr>
      </w:pPr>
    </w:p>
    <w:p w:rsidR="00937208" w:rsidRDefault="00937208" w:rsidP="005730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УЧРЕЖДЕНИЕ</w:t>
      </w:r>
    </w:p>
    <w:p w:rsidR="00937208" w:rsidRDefault="00937208" w:rsidP="00573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937208" w:rsidRDefault="00937208" w:rsidP="00573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937208" w:rsidRDefault="00937208" w:rsidP="005730BA"/>
    <w:p w:rsidR="00937208" w:rsidRDefault="00937208" w:rsidP="005730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A288C">
        <w:rPr>
          <w:sz w:val="26"/>
          <w:szCs w:val="26"/>
        </w:rPr>
        <w:t>3</w:t>
      </w:r>
      <w:r w:rsidR="00BE560F">
        <w:rPr>
          <w:sz w:val="26"/>
          <w:szCs w:val="26"/>
        </w:rPr>
        <w:t>0</w:t>
      </w:r>
      <w:r>
        <w:rPr>
          <w:sz w:val="26"/>
          <w:szCs w:val="26"/>
        </w:rPr>
        <w:t xml:space="preserve"> .0</w:t>
      </w:r>
      <w:r w:rsidR="001F37C4">
        <w:rPr>
          <w:sz w:val="26"/>
          <w:szCs w:val="26"/>
        </w:rPr>
        <w:t>3</w:t>
      </w:r>
      <w:r>
        <w:rPr>
          <w:sz w:val="26"/>
          <w:szCs w:val="26"/>
        </w:rPr>
        <w:t>. 201</w:t>
      </w:r>
      <w:r w:rsidR="001F37C4"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 </w:t>
      </w:r>
      <w:r w:rsidR="00BE560F">
        <w:rPr>
          <w:sz w:val="26"/>
          <w:szCs w:val="26"/>
        </w:rPr>
        <w:t>73</w:t>
      </w:r>
      <w:r w:rsidR="0006542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</w:t>
      </w:r>
    </w:p>
    <w:p w:rsidR="00937208" w:rsidRDefault="00937208" w:rsidP="005730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г. Новозыбков</w:t>
      </w:r>
    </w:p>
    <w:p w:rsidR="001F37C4" w:rsidRPr="00876AE2" w:rsidRDefault="001F37C4" w:rsidP="001F37C4">
      <w:pPr>
        <w:shd w:val="clear" w:color="auto" w:fill="FFFFFF"/>
        <w:spacing w:line="274" w:lineRule="exact"/>
        <w:ind w:left="19" w:right="5530"/>
        <w:rPr>
          <w:spacing w:val="-2"/>
        </w:rPr>
      </w:pPr>
      <w:r w:rsidRPr="00876AE2">
        <w:rPr>
          <w:spacing w:val="-2"/>
        </w:rPr>
        <w:t>Об организации  отдыха</w:t>
      </w:r>
      <w:r>
        <w:rPr>
          <w:spacing w:val="-2"/>
        </w:rPr>
        <w:t>,</w:t>
      </w:r>
      <w:r w:rsidRPr="00537C4C">
        <w:rPr>
          <w:spacing w:val="-2"/>
        </w:rPr>
        <w:t xml:space="preserve"> </w:t>
      </w:r>
      <w:r w:rsidRPr="00876AE2">
        <w:rPr>
          <w:spacing w:val="-2"/>
        </w:rPr>
        <w:t>оздоровления</w:t>
      </w:r>
    </w:p>
    <w:p w:rsidR="001F37C4" w:rsidRDefault="001F37C4" w:rsidP="001F37C4">
      <w:pPr>
        <w:shd w:val="clear" w:color="auto" w:fill="FFFFFF"/>
        <w:spacing w:line="274" w:lineRule="exact"/>
        <w:ind w:left="19" w:right="5530"/>
        <w:rPr>
          <w:spacing w:val="1"/>
        </w:rPr>
      </w:pPr>
      <w:r w:rsidRPr="00876AE2">
        <w:rPr>
          <w:spacing w:val="-2"/>
        </w:rPr>
        <w:t xml:space="preserve"> </w:t>
      </w:r>
      <w:r w:rsidRPr="00876AE2">
        <w:rPr>
          <w:spacing w:val="1"/>
        </w:rPr>
        <w:t>и занятости детей  и молодежи</w:t>
      </w:r>
      <w:r>
        <w:rPr>
          <w:spacing w:val="1"/>
        </w:rPr>
        <w:t xml:space="preserve"> Новозыбковского района </w:t>
      </w:r>
      <w:r w:rsidRPr="00876AE2">
        <w:rPr>
          <w:spacing w:val="1"/>
        </w:rPr>
        <w:t xml:space="preserve"> в 201</w:t>
      </w:r>
      <w:r>
        <w:rPr>
          <w:spacing w:val="1"/>
        </w:rPr>
        <w:t>6</w:t>
      </w:r>
      <w:r w:rsidRPr="00876AE2">
        <w:rPr>
          <w:spacing w:val="1"/>
        </w:rPr>
        <w:t xml:space="preserve"> году</w:t>
      </w:r>
    </w:p>
    <w:p w:rsidR="001F37C4" w:rsidRPr="00876AE2" w:rsidRDefault="001F37C4" w:rsidP="001F37C4">
      <w:pPr>
        <w:shd w:val="clear" w:color="auto" w:fill="FFFFFF"/>
        <w:spacing w:before="552" w:line="274" w:lineRule="exact"/>
        <w:ind w:left="14" w:right="10" w:firstLine="696"/>
        <w:jc w:val="both"/>
      </w:pPr>
      <w:r w:rsidRPr="00876AE2">
        <w:rPr>
          <w:spacing w:val="6"/>
        </w:rPr>
        <w:t>В</w:t>
      </w:r>
      <w:r w:rsidRPr="00876AE2">
        <w:rPr>
          <w:spacing w:val="-1"/>
        </w:rPr>
        <w:t xml:space="preserve"> соответствии с Законом Брянской области от 15 ноября 2007 года № 155-З «О государственной поддержке организации оздоровления, отдыха и занятости детей и молодежи в Брянской области»</w:t>
      </w:r>
      <w:r>
        <w:rPr>
          <w:spacing w:val="-1"/>
        </w:rPr>
        <w:t>; постановлением Правительства Брянской области от 12 февраля 2016 г. № 95-п «Об организации отдыха, оздоровления и занятости детей и молодежи в 2016 году»;</w:t>
      </w:r>
      <w:r w:rsidR="001F1908">
        <w:rPr>
          <w:spacing w:val="-1"/>
        </w:rPr>
        <w:t>постановлением администрации Новозыбковского района от 16 марта 2016 г № 146 «Об организации отдыха, оздоровления и занятости детей и молодежи  Новозыбковского района в 2016 году»</w:t>
      </w:r>
      <w:r w:rsidRPr="00876AE2">
        <w:rPr>
          <w:spacing w:val="-1"/>
        </w:rPr>
        <w:t xml:space="preserve">  в целях </w:t>
      </w:r>
      <w:r>
        <w:rPr>
          <w:spacing w:val="-1"/>
        </w:rPr>
        <w:t xml:space="preserve">организации  и обеспечения отдыха, </w:t>
      </w:r>
      <w:r w:rsidRPr="00876AE2">
        <w:t xml:space="preserve">оздоровления и занятости детей и </w:t>
      </w:r>
      <w:r>
        <w:t>молодежи</w:t>
      </w:r>
      <w:r w:rsidRPr="00876AE2">
        <w:t xml:space="preserve">  Новозыбковского района</w:t>
      </w:r>
    </w:p>
    <w:p w:rsidR="00943A02" w:rsidRDefault="00943A02" w:rsidP="005730BA">
      <w:pPr>
        <w:pStyle w:val="2"/>
        <w:ind w:firstLine="0"/>
        <w:rPr>
          <w:sz w:val="24"/>
        </w:rPr>
      </w:pPr>
    </w:p>
    <w:p w:rsidR="00937208" w:rsidRDefault="00937208" w:rsidP="005730BA">
      <w:pPr>
        <w:pStyle w:val="2"/>
        <w:ind w:firstLine="0"/>
        <w:rPr>
          <w:sz w:val="24"/>
        </w:rPr>
      </w:pPr>
      <w:r>
        <w:rPr>
          <w:sz w:val="24"/>
        </w:rPr>
        <w:t>ПРИКАЗЫВАЮ:</w:t>
      </w:r>
    </w:p>
    <w:p w:rsidR="00937208" w:rsidRDefault="00937208" w:rsidP="005730BA">
      <w:pPr>
        <w:jc w:val="both"/>
      </w:pPr>
      <w:r>
        <w:t xml:space="preserve">1. Руководителям образовательных учреждений: </w:t>
      </w:r>
    </w:p>
    <w:p w:rsidR="002E5206" w:rsidRPr="00AF7468" w:rsidRDefault="00937208" w:rsidP="00AF7468">
      <w:pPr>
        <w:pStyle w:val="ConsPlusNormal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AF7468">
        <w:rPr>
          <w:rFonts w:ascii="Times New Roman" w:hAnsi="Times New Roman" w:cs="Times New Roman"/>
          <w:sz w:val="24"/>
          <w:szCs w:val="24"/>
        </w:rPr>
        <w:t>1.1. Принять меры по организации и проведению детской оздоровительной кампании 201</w:t>
      </w:r>
      <w:r w:rsidR="001F37C4" w:rsidRPr="00AF7468">
        <w:rPr>
          <w:rFonts w:ascii="Times New Roman" w:hAnsi="Times New Roman" w:cs="Times New Roman"/>
          <w:sz w:val="24"/>
          <w:szCs w:val="24"/>
        </w:rPr>
        <w:t>6</w:t>
      </w:r>
      <w:r w:rsidRPr="00AF7468">
        <w:rPr>
          <w:rFonts w:ascii="Times New Roman" w:hAnsi="Times New Roman" w:cs="Times New Roman"/>
          <w:sz w:val="24"/>
          <w:szCs w:val="24"/>
        </w:rPr>
        <w:t xml:space="preserve"> года, уделив</w:t>
      </w:r>
      <w:r w:rsidR="0006542F" w:rsidRPr="00AF7468">
        <w:rPr>
          <w:rFonts w:ascii="Times New Roman" w:hAnsi="Times New Roman" w:cs="Times New Roman"/>
          <w:sz w:val="24"/>
          <w:szCs w:val="24"/>
        </w:rPr>
        <w:t xml:space="preserve"> </w:t>
      </w:r>
      <w:r w:rsidRPr="00AF7468">
        <w:rPr>
          <w:rFonts w:ascii="Times New Roman" w:hAnsi="Times New Roman" w:cs="Times New Roman"/>
          <w:sz w:val="24"/>
          <w:szCs w:val="24"/>
        </w:rPr>
        <w:t xml:space="preserve"> особое внимание организации </w:t>
      </w:r>
      <w:r w:rsidR="002E5206" w:rsidRPr="00AF7468">
        <w:rPr>
          <w:rFonts w:ascii="Times New Roman" w:hAnsi="Times New Roman" w:cs="Times New Roman"/>
          <w:sz w:val="24"/>
          <w:szCs w:val="24"/>
        </w:rPr>
        <w:t>отдыха труда  и</w:t>
      </w:r>
      <w:r w:rsidRPr="00AF7468">
        <w:rPr>
          <w:rFonts w:ascii="Times New Roman" w:hAnsi="Times New Roman" w:cs="Times New Roman"/>
          <w:sz w:val="24"/>
          <w:szCs w:val="24"/>
        </w:rPr>
        <w:t xml:space="preserve"> занятости:  детей, </w:t>
      </w:r>
      <w:r w:rsidR="002E5206" w:rsidRPr="00AF7468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ситуации:</w:t>
      </w:r>
      <w:r w:rsidR="002E5206" w:rsidRPr="00AF746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E5206" w:rsidRPr="00AF7468">
        <w:rPr>
          <w:rFonts w:ascii="Times New Roman" w:hAnsi="Times New Roman" w:cs="Times New Roman"/>
          <w:sz w:val="24"/>
          <w:szCs w:val="24"/>
        </w:rPr>
        <w:t xml:space="preserve">детей-сирот и детей, оставшиеся без попечения родителей; детей-инвалидов; детей, пострадавших в результате террористических актов; дети из семей беженцев; детей – жертв вооруженных и межнациональных конфликтов, стихийных бедствий; детей из семей лиц, погибших или получивших ранения при исполнении служебного долга; детей, состоящих на учете в комиссиях по делам несовершеннолетних и защите их прав; </w:t>
      </w:r>
      <w:r w:rsidR="00AF7468" w:rsidRPr="00AF7468">
        <w:rPr>
          <w:rFonts w:ascii="Times New Roman" w:hAnsi="Times New Roman" w:cs="Times New Roman"/>
          <w:sz w:val="24"/>
          <w:szCs w:val="24"/>
        </w:rPr>
        <w:t xml:space="preserve">детей, проживающих в малообеспеченных семьях </w:t>
      </w:r>
      <w:r w:rsidR="00AF7468" w:rsidRPr="00AF7468">
        <w:rPr>
          <w:rFonts w:ascii="Times New Roman" w:hAnsi="Times New Roman" w:cs="Times New Roman"/>
          <w:spacing w:val="7"/>
          <w:sz w:val="24"/>
          <w:szCs w:val="24"/>
        </w:rPr>
        <w:t>(получателей детского пособия)</w:t>
      </w:r>
      <w:r w:rsidR="00AF7468" w:rsidRPr="00AF7468">
        <w:rPr>
          <w:rFonts w:ascii="Times New Roman" w:hAnsi="Times New Roman" w:cs="Times New Roman"/>
          <w:sz w:val="24"/>
          <w:szCs w:val="24"/>
        </w:rPr>
        <w:t>;</w:t>
      </w:r>
      <w:r w:rsidR="002E5206" w:rsidRPr="00AF7468">
        <w:rPr>
          <w:rFonts w:ascii="Times New Roman" w:hAnsi="Times New Roman" w:cs="Times New Roman"/>
          <w:sz w:val="24"/>
          <w:szCs w:val="24"/>
        </w:rPr>
        <w:t xml:space="preserve"> иных категорий детей в исключительном порядке по решению муниципальных межведомственных комиссий или координационных советов.</w:t>
      </w:r>
      <w:r w:rsidR="002E5206" w:rsidRPr="00AF7468">
        <w:rPr>
          <w:rFonts w:ascii="Times New Roman" w:hAnsi="Times New Roman" w:cs="Times New Roman"/>
          <w:sz w:val="24"/>
          <w:szCs w:val="24"/>
        </w:rPr>
        <w:tab/>
      </w:r>
    </w:p>
    <w:p w:rsidR="00937208" w:rsidRPr="00876AE2" w:rsidRDefault="00937208" w:rsidP="00546804">
      <w:pPr>
        <w:shd w:val="clear" w:color="auto" w:fill="FFFFFF"/>
        <w:tabs>
          <w:tab w:val="left" w:pos="950"/>
        </w:tabs>
        <w:spacing w:line="274" w:lineRule="exact"/>
        <w:ind w:left="5" w:hanging="5"/>
        <w:jc w:val="both"/>
      </w:pPr>
      <w:r>
        <w:t>1.2. С</w:t>
      </w:r>
      <w:r w:rsidRPr="00876AE2">
        <w:rPr>
          <w:spacing w:val="4"/>
        </w:rPr>
        <w:t xml:space="preserve">оздать  рабочие  группы,  возложив  на них   обязанности  оперативного решения </w:t>
      </w:r>
      <w:r w:rsidRPr="00876AE2">
        <w:rPr>
          <w:spacing w:val="-1"/>
        </w:rPr>
        <w:t>вопросов</w:t>
      </w:r>
      <w:r>
        <w:rPr>
          <w:spacing w:val="-1"/>
        </w:rPr>
        <w:t xml:space="preserve"> </w:t>
      </w:r>
      <w:r w:rsidRPr="00876AE2">
        <w:rPr>
          <w:spacing w:val="-1"/>
        </w:rPr>
        <w:t xml:space="preserve"> организации оздоровления детей и подростков;</w:t>
      </w:r>
    </w:p>
    <w:p w:rsidR="00937208" w:rsidRPr="00876AE2" w:rsidRDefault="00A92798" w:rsidP="00A92798">
      <w:pPr>
        <w:pStyle w:val="a5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left="0"/>
        <w:jc w:val="both"/>
      </w:pPr>
      <w:r>
        <w:rPr>
          <w:spacing w:val="4"/>
        </w:rPr>
        <w:t>1.3.</w:t>
      </w:r>
      <w:r w:rsidR="00937208" w:rsidRPr="00D07C54">
        <w:rPr>
          <w:spacing w:val="4"/>
        </w:rPr>
        <w:t xml:space="preserve">Принять дополнительные меры по профилактике безнадзорности правонарушений </w:t>
      </w:r>
      <w:r w:rsidR="00937208" w:rsidRPr="00876AE2">
        <w:t xml:space="preserve">несовершеннолетних в </w:t>
      </w:r>
      <w:r w:rsidR="002E5206">
        <w:t xml:space="preserve"> период летних каникул</w:t>
      </w:r>
      <w:r w:rsidR="002E5206" w:rsidRPr="00FB0DFB">
        <w:rPr>
          <w:spacing w:val="-1"/>
        </w:rPr>
        <w:t xml:space="preserve">, </w:t>
      </w:r>
      <w:r w:rsidR="0006542F">
        <w:rPr>
          <w:spacing w:val="-1"/>
        </w:rPr>
        <w:t>взять под личный контроль</w:t>
      </w:r>
      <w:r w:rsidR="002E5206" w:rsidRPr="00FB0DFB">
        <w:rPr>
          <w:spacing w:val="-1"/>
        </w:rPr>
        <w:t xml:space="preserve"> организаци</w:t>
      </w:r>
      <w:r w:rsidR="0006542F">
        <w:rPr>
          <w:spacing w:val="-1"/>
        </w:rPr>
        <w:t>ю</w:t>
      </w:r>
      <w:r w:rsidR="002E5206" w:rsidRPr="00FB0DFB">
        <w:rPr>
          <w:spacing w:val="-1"/>
        </w:rPr>
        <w:t xml:space="preserve"> </w:t>
      </w:r>
      <w:r w:rsidR="0006542F">
        <w:rPr>
          <w:spacing w:val="-1"/>
        </w:rPr>
        <w:t xml:space="preserve"> оздоровления и </w:t>
      </w:r>
      <w:r w:rsidR="002E5206" w:rsidRPr="00FB0DFB">
        <w:rPr>
          <w:spacing w:val="-1"/>
        </w:rPr>
        <w:t>занятости детей из семей, находящихся в социально опасном положении</w:t>
      </w:r>
      <w:r w:rsidR="0006542F">
        <w:rPr>
          <w:spacing w:val="-1"/>
        </w:rPr>
        <w:t>, детей состоящих на учете в субъектах профилактики района</w:t>
      </w:r>
      <w:r w:rsidR="002E5206" w:rsidRPr="00FB0DFB">
        <w:rPr>
          <w:spacing w:val="-1"/>
        </w:rPr>
        <w:t>.</w:t>
      </w:r>
    </w:p>
    <w:p w:rsidR="00937208" w:rsidRDefault="00937208" w:rsidP="0054680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>
        <w:rPr>
          <w:spacing w:val="4"/>
        </w:rPr>
        <w:t>1.4.П</w:t>
      </w:r>
      <w:r w:rsidRPr="00876AE2">
        <w:rPr>
          <w:spacing w:val="4"/>
        </w:rPr>
        <w:t xml:space="preserve">ринять исчерпывающие меры по  противопожарной безопасности,  соблюдению </w:t>
      </w:r>
      <w:r w:rsidRPr="00876AE2">
        <w:t xml:space="preserve">техники безопасности, предупреждению несчастных случаев, травматизма при выезде детей и </w:t>
      </w:r>
      <w:r w:rsidRPr="00876AE2">
        <w:rPr>
          <w:spacing w:val="-1"/>
        </w:rPr>
        <w:t>подростков до мест оздоровления и обратно.</w:t>
      </w:r>
    </w:p>
    <w:p w:rsidR="00016408" w:rsidRDefault="00937208" w:rsidP="002E5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  <w:r>
        <w:rPr>
          <w:spacing w:val="-1"/>
        </w:rPr>
        <w:t>1.5.</w:t>
      </w:r>
      <w:r w:rsidRPr="00546804">
        <w:t xml:space="preserve"> </w:t>
      </w:r>
      <w:r w:rsidR="00164BF3">
        <w:t>Определить потребность в путевках для школьников в загородные оздоровительные лагеря ( лагеря санаторного типа), обеспечить получение и распределение путевок в соответствии с заявками родителей, контроль за направлением детей при получении путевок,</w:t>
      </w:r>
      <w:r w:rsidR="00164BF3" w:rsidRPr="00E4586C">
        <w:t xml:space="preserve"> </w:t>
      </w:r>
      <w:r w:rsidR="00164BF3">
        <w:t>персонифицированный учет получателей путевок, приобретенных за счет средств областного бюджета, и детей, охваченных всеми формами оздоровления;</w:t>
      </w:r>
      <w:r w:rsidR="00164BF3" w:rsidRPr="00C74AF8">
        <w:t xml:space="preserve"> </w:t>
      </w:r>
      <w:r w:rsidR="00164BF3">
        <w:t xml:space="preserve">организовать информирование родителей о механизме организации оздоровления и отдыха детей и </w:t>
      </w:r>
    </w:p>
    <w:p w:rsidR="00016408" w:rsidRDefault="00016408" w:rsidP="002E5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</w:p>
    <w:p w:rsidR="00016408" w:rsidRDefault="00016408" w:rsidP="002E5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</w:p>
    <w:p w:rsidR="00016408" w:rsidRDefault="00164BF3" w:rsidP="002E5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  <w:r>
        <w:t>молодежи в Брянской области ;о</w:t>
      </w:r>
      <w:r w:rsidR="002E5206">
        <w:t xml:space="preserve">рганизацию оздоровления, отдыха и занятости детей и </w:t>
      </w:r>
    </w:p>
    <w:p w:rsidR="00164BF3" w:rsidRDefault="002E5206" w:rsidP="0001640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  <w:r>
        <w:t>молодежи в Новозыбковском районе осуществлять в соответствии с Положением утвержденным постановлением Правительства Брянской области от 1</w:t>
      </w:r>
      <w:r w:rsidR="001F37C4">
        <w:t>2</w:t>
      </w:r>
      <w:r>
        <w:t xml:space="preserve"> </w:t>
      </w:r>
      <w:r w:rsidR="001F37C4">
        <w:t>февраля</w:t>
      </w:r>
      <w:r>
        <w:t xml:space="preserve"> 201</w:t>
      </w:r>
      <w:r w:rsidR="001F37C4">
        <w:t>6</w:t>
      </w:r>
      <w:r>
        <w:t xml:space="preserve"> года № </w:t>
      </w:r>
      <w:r w:rsidR="001F37C4">
        <w:t>95</w:t>
      </w:r>
      <w:r>
        <w:t>-п</w:t>
      </w:r>
      <w:r w:rsidR="00016408">
        <w:t xml:space="preserve"> </w:t>
      </w:r>
      <w:r w:rsidR="002A025C">
        <w:t xml:space="preserve"> </w:t>
      </w:r>
      <w:r w:rsidR="007A288C">
        <w:rPr>
          <w:spacing w:val="-1"/>
        </w:rPr>
        <w:t>(Приложение 1)</w:t>
      </w:r>
      <w:r w:rsidR="002A025C">
        <w:t xml:space="preserve"> </w:t>
      </w:r>
    </w:p>
    <w:p w:rsidR="00164BF3" w:rsidRPr="00164BF3" w:rsidRDefault="00164BF3" w:rsidP="00C74AF8">
      <w:pPr>
        <w:pStyle w:val="a3"/>
        <w:tabs>
          <w:tab w:val="num" w:pos="0"/>
        </w:tabs>
        <w:ind w:firstLine="0"/>
        <w:rPr>
          <w:sz w:val="24"/>
        </w:rPr>
      </w:pPr>
      <w:r>
        <w:rPr>
          <w:sz w:val="24"/>
        </w:rPr>
        <w:t xml:space="preserve">1.6 </w:t>
      </w:r>
      <w:r w:rsidRPr="00164BF3">
        <w:rPr>
          <w:sz w:val="24"/>
        </w:rPr>
        <w:t>Внутренними нормативными актами назначить ответственных за прием заявлений от родителей, получение и выдачу путевок, а также предоставления отчетности в районный отдел образования</w:t>
      </w:r>
      <w:r>
        <w:rPr>
          <w:sz w:val="24"/>
        </w:rPr>
        <w:t>.</w:t>
      </w:r>
    </w:p>
    <w:p w:rsidR="00C74AF8" w:rsidRPr="00C74AF8" w:rsidRDefault="00C74AF8" w:rsidP="00C74AF8">
      <w:pPr>
        <w:pStyle w:val="a3"/>
        <w:tabs>
          <w:tab w:val="num" w:pos="0"/>
        </w:tabs>
        <w:ind w:firstLine="0"/>
        <w:rPr>
          <w:sz w:val="24"/>
        </w:rPr>
      </w:pPr>
      <w:r w:rsidRPr="00C74AF8">
        <w:rPr>
          <w:sz w:val="24"/>
        </w:rPr>
        <w:t>1.6.О</w:t>
      </w:r>
      <w:r w:rsidR="00937208" w:rsidRPr="00C74AF8">
        <w:rPr>
          <w:sz w:val="24"/>
        </w:rPr>
        <w:t>беспечить меры по подготовке трудовых объединений</w:t>
      </w:r>
      <w:r w:rsidRPr="00C74AF8">
        <w:rPr>
          <w:sz w:val="24"/>
        </w:rPr>
        <w:t xml:space="preserve">, совместно с центром занятости населения </w:t>
      </w:r>
      <w:r>
        <w:rPr>
          <w:sz w:val="24"/>
        </w:rPr>
        <w:t xml:space="preserve"> провести </w:t>
      </w:r>
      <w:r w:rsidRPr="00C74AF8">
        <w:rPr>
          <w:sz w:val="24"/>
        </w:rPr>
        <w:t xml:space="preserve">работу по трудоустройству подростков 14-18 лет, обучающихся в образовательных учреждениях. </w:t>
      </w:r>
    </w:p>
    <w:p w:rsidR="00937208" w:rsidRDefault="00C74AF8" w:rsidP="00C74AF8">
      <w:pPr>
        <w:tabs>
          <w:tab w:val="num" w:pos="0"/>
        </w:tabs>
        <w:jc w:val="both"/>
      </w:pPr>
      <w:r>
        <w:t>1.7. Организовать</w:t>
      </w:r>
      <w:r w:rsidR="00937208">
        <w:t xml:space="preserve"> комплектование</w:t>
      </w:r>
      <w:r w:rsidR="005025CB">
        <w:t xml:space="preserve"> и </w:t>
      </w:r>
      <w:r w:rsidR="00937208">
        <w:t xml:space="preserve"> </w:t>
      </w:r>
      <w:r w:rsidR="005025CB" w:rsidRPr="00D45E45">
        <w:t>открытие лагерей с дневным пребыванием на базе образовательных учреждений</w:t>
      </w:r>
      <w:r w:rsidR="005025CB">
        <w:t xml:space="preserve"> района </w:t>
      </w:r>
      <w:r w:rsidR="005025CB" w:rsidRPr="00D45E45">
        <w:t xml:space="preserve">до </w:t>
      </w:r>
      <w:r w:rsidR="00FB5860">
        <w:t>05</w:t>
      </w:r>
      <w:r w:rsidR="005025CB" w:rsidRPr="00D45E45">
        <w:t xml:space="preserve"> июня 201</w:t>
      </w:r>
      <w:r w:rsidR="001F37C4">
        <w:t>6</w:t>
      </w:r>
      <w:r w:rsidR="005025CB" w:rsidRPr="00D45E45">
        <w:t xml:space="preserve"> года</w:t>
      </w:r>
      <w:r w:rsidR="005025CB">
        <w:t xml:space="preserve"> обеспечив</w:t>
      </w:r>
      <w:r w:rsidR="00937208">
        <w:t xml:space="preserve"> надлежащие условия для проведения воспитательной, профилактической  и оздоровительной работы со школьниками;</w:t>
      </w:r>
    </w:p>
    <w:p w:rsidR="00046D5E" w:rsidRPr="00400EFA" w:rsidRDefault="00F75EC2" w:rsidP="00046D5E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о</w:t>
      </w:r>
      <w:r w:rsidR="00046D5E" w:rsidRPr="00D45E45">
        <w:t>беспечить содержание лагерей с дневным пребыванием за счет средств областного</w:t>
      </w:r>
      <w:r w:rsidR="00046D5E">
        <w:t xml:space="preserve"> </w:t>
      </w:r>
      <w:r w:rsidR="00FB5860">
        <w:t xml:space="preserve"> бюджета - 50 рублей в день на одного ребенка</w:t>
      </w:r>
      <w:r w:rsidR="00046D5E" w:rsidRPr="00D45E45">
        <w:t xml:space="preserve"> и </w:t>
      </w:r>
      <w:r w:rsidR="00046D5E">
        <w:t xml:space="preserve"> </w:t>
      </w:r>
      <w:r w:rsidR="00046D5E" w:rsidRPr="00D45E45">
        <w:t>местн</w:t>
      </w:r>
      <w:r w:rsidR="00046D5E">
        <w:t xml:space="preserve">ого </w:t>
      </w:r>
      <w:r w:rsidR="00FB5860">
        <w:t xml:space="preserve">бюджета-30 рублей в день на одного ребенка; </w:t>
      </w:r>
      <w:r>
        <w:t>о</w:t>
      </w:r>
      <w:r w:rsidR="00046D5E" w:rsidRPr="00D45E45">
        <w:t xml:space="preserve">плату стоимости набора продуктов питания  производить из расчета </w:t>
      </w:r>
      <w:r w:rsidR="00046D5E">
        <w:t xml:space="preserve"> </w:t>
      </w:r>
      <w:r>
        <w:t>80 руб</w:t>
      </w:r>
      <w:r w:rsidR="00046D5E">
        <w:t xml:space="preserve">. </w:t>
      </w:r>
      <w:r w:rsidR="00046D5E" w:rsidRPr="00D45E45">
        <w:t xml:space="preserve"> в</w:t>
      </w:r>
      <w:r w:rsidR="00046D5E">
        <w:t xml:space="preserve"> </w:t>
      </w:r>
      <w:r w:rsidR="00046D5E" w:rsidRPr="00D45E45">
        <w:t xml:space="preserve"> день на одного ребенка, с продолжительностью пребывания 18 рабочих дней. </w:t>
      </w:r>
    </w:p>
    <w:p w:rsidR="00F75EC2" w:rsidRPr="00D45E45" w:rsidRDefault="005025CB" w:rsidP="00F75EC2">
      <w:pPr>
        <w:pStyle w:val="a5"/>
        <w:numPr>
          <w:ilvl w:val="0"/>
          <w:numId w:val="5"/>
        </w:numPr>
        <w:ind w:left="0"/>
        <w:jc w:val="both"/>
      </w:pPr>
      <w:r>
        <w:t>совершенствовать программы лагерей с дневным пребыванием; осуществлять реализацию мер по профилактике безнадзорности и правонарушений несовершеннолетних, пропаганде здорового образа жизни, профилактике детского дорожно-транспортного травматизма, профилактических мероприятий по правилам поведения на воде и др. ; п</w:t>
      </w:r>
      <w:r w:rsidR="00F75EC2" w:rsidRPr="00D45E45">
        <w:t xml:space="preserve">ровести </w:t>
      </w:r>
      <w:r w:rsidR="00F75EC2">
        <w:t xml:space="preserve"> в срок </w:t>
      </w:r>
      <w:r w:rsidR="00F75EC2" w:rsidRPr="00D45E45">
        <w:t>до 2</w:t>
      </w:r>
      <w:r w:rsidR="00FB5860">
        <w:t>5</w:t>
      </w:r>
      <w:r w:rsidR="00F75EC2" w:rsidRPr="00D45E45">
        <w:t>.05.201</w:t>
      </w:r>
      <w:r w:rsidR="001F37C4">
        <w:t>6</w:t>
      </w:r>
      <w:r w:rsidR="00F75EC2" w:rsidRPr="00D45E45">
        <w:t xml:space="preserve"> года защиту программ “Каникулы” в образовательных учреждениях на педсоветах, родительских собраниях, собраниях коллективов учащихся и педагогов, сборах общественных организаций.</w:t>
      </w:r>
    </w:p>
    <w:p w:rsidR="005025CB" w:rsidRPr="00D45E45" w:rsidRDefault="00C74AF8" w:rsidP="005025CB">
      <w:pPr>
        <w:jc w:val="both"/>
      </w:pPr>
      <w:r>
        <w:t>1</w:t>
      </w:r>
      <w:r w:rsidR="005025CB">
        <w:t>.8</w:t>
      </w:r>
      <w:r>
        <w:t>.</w:t>
      </w:r>
      <w:r w:rsidR="005025CB" w:rsidRPr="00D45E45">
        <w:t>Принять меры по обеспечению безопасности учащихся и персонала</w:t>
      </w:r>
      <w:r w:rsidR="005025CB" w:rsidRPr="00D45E45">
        <w:rPr>
          <w:rFonts w:eastAsia="Calibri"/>
          <w:lang w:eastAsia="en-US"/>
        </w:rPr>
        <w:t>: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rPr>
          <w:rFonts w:eastAsia="Calibri"/>
          <w:lang w:eastAsia="en-US"/>
        </w:rPr>
        <w:t xml:space="preserve">- </w:t>
      </w:r>
      <w:r w:rsidRPr="00D45E45">
        <w:t>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>- обеспечить  закрытие и опечатывание всех бытовых, чердачных, подвальных и иных подсобных помещений;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>- обеспечить соблюдение норм и правил пожарной безопасности;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 xml:space="preserve">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спортивных, массовых  и др. мероприятий; </w:t>
      </w:r>
    </w:p>
    <w:p w:rsidR="005025CB" w:rsidRPr="00D45E45" w:rsidRDefault="005025CB" w:rsidP="005025CB">
      <w:pPr>
        <w:tabs>
          <w:tab w:val="num" w:pos="0"/>
        </w:tabs>
        <w:jc w:val="both"/>
      </w:pPr>
      <w:r w:rsidRPr="00D45E45">
        <w:t>- обеспечить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положения об обеспечении безопасности перевозок пассажиров автобусами,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учащихся.</w:t>
      </w:r>
    </w:p>
    <w:p w:rsidR="00937208" w:rsidRDefault="005025CB" w:rsidP="005025CB">
      <w:pPr>
        <w:pStyle w:val="a5"/>
        <w:ind w:left="0"/>
        <w:jc w:val="both"/>
      </w:pPr>
      <w:r>
        <w:t>1.9. Р</w:t>
      </w:r>
      <w:r w:rsidR="00937208">
        <w:t>азвивать малозатратные формы  организованной занятости и досуга учащихся, обеспечить работу детских площадок, в том числе на базе учреждений дополнительного образования, клубов по месту жительства.</w:t>
      </w:r>
    </w:p>
    <w:p w:rsidR="00937208" w:rsidRDefault="005025CB" w:rsidP="005025CB">
      <w:pPr>
        <w:pStyle w:val="a3"/>
        <w:ind w:firstLine="0"/>
        <w:rPr>
          <w:sz w:val="24"/>
        </w:rPr>
      </w:pPr>
      <w:r>
        <w:rPr>
          <w:sz w:val="24"/>
        </w:rPr>
        <w:lastRenderedPageBreak/>
        <w:t>1.10. О</w:t>
      </w:r>
      <w:r w:rsidR="00937208">
        <w:rPr>
          <w:sz w:val="24"/>
        </w:rPr>
        <w:t>существить своевременный подбор квалифицированных педагогических кадров для работы в летний период в лагерях и объединениях всех типов при учреждениях образования;</w:t>
      </w:r>
    </w:p>
    <w:p w:rsidR="00937208" w:rsidRDefault="005025CB" w:rsidP="005025CB">
      <w:pPr>
        <w:pStyle w:val="a3"/>
        <w:ind w:firstLine="0"/>
        <w:rPr>
          <w:sz w:val="24"/>
        </w:rPr>
      </w:pPr>
      <w:r>
        <w:rPr>
          <w:sz w:val="24"/>
        </w:rPr>
        <w:t>1.11.С</w:t>
      </w:r>
      <w:r w:rsidR="00937208">
        <w:rPr>
          <w:sz w:val="24"/>
        </w:rPr>
        <w:t xml:space="preserve">воевременно информировать районный отдел образования о выезде школьников за рубеж по линии различных общественных организаций; </w:t>
      </w:r>
    </w:p>
    <w:p w:rsidR="00937208" w:rsidRDefault="005025CB" w:rsidP="005025CB">
      <w:pPr>
        <w:pStyle w:val="a3"/>
        <w:ind w:firstLine="0"/>
        <w:rPr>
          <w:sz w:val="24"/>
        </w:rPr>
      </w:pPr>
      <w:r>
        <w:rPr>
          <w:sz w:val="24"/>
        </w:rPr>
        <w:t>1.12.О</w:t>
      </w:r>
      <w:r w:rsidR="00937208">
        <w:rPr>
          <w:sz w:val="24"/>
        </w:rPr>
        <w:t>рганизовать освещение оздоровительной кампании 201</w:t>
      </w:r>
      <w:r w:rsidR="001F4258">
        <w:rPr>
          <w:sz w:val="24"/>
        </w:rPr>
        <w:t>6</w:t>
      </w:r>
      <w:r w:rsidR="00937208">
        <w:rPr>
          <w:sz w:val="24"/>
        </w:rPr>
        <w:t xml:space="preserve"> года в средствах массовой информации.</w:t>
      </w:r>
    </w:p>
    <w:p w:rsidR="00937208" w:rsidRPr="00DD4017" w:rsidRDefault="005025CB" w:rsidP="005025CB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</w:pPr>
      <w:r>
        <w:rPr>
          <w:spacing w:val="1"/>
        </w:rPr>
        <w:t>1.13. Н</w:t>
      </w:r>
      <w:r w:rsidR="00937208">
        <w:rPr>
          <w:spacing w:val="1"/>
        </w:rPr>
        <w:t>е допускать  при организации отдыха детей и молодежи за пределами области и страны отправки групп турфирмами и предприятиями без разрешительных документов санитарных служб  страны или Роспотребнадзора региона;</w:t>
      </w:r>
    </w:p>
    <w:p w:rsidR="00937208" w:rsidRPr="00BC1C92" w:rsidRDefault="005025CB" w:rsidP="00BC1C92">
      <w:pPr>
        <w:pStyle w:val="a3"/>
        <w:ind w:firstLine="0"/>
        <w:rPr>
          <w:sz w:val="24"/>
        </w:rPr>
      </w:pPr>
      <w:r>
        <w:rPr>
          <w:sz w:val="24"/>
        </w:rPr>
        <w:t>1.14.О</w:t>
      </w:r>
      <w:r w:rsidR="00937208" w:rsidRPr="00BC1C92">
        <w:rPr>
          <w:sz w:val="24"/>
        </w:rPr>
        <w:t>беспечить ведение раздела «Организация оздоровления и отдыха детей и молодежи» на официальном сайте муниципального образовани</w:t>
      </w:r>
      <w:r w:rsidR="00937208">
        <w:rPr>
          <w:sz w:val="24"/>
        </w:rPr>
        <w:t>я;</w:t>
      </w:r>
    </w:p>
    <w:p w:rsidR="00937208" w:rsidRPr="00BC1C92" w:rsidRDefault="00937208" w:rsidP="00BC1C92">
      <w:pPr>
        <w:pStyle w:val="a3"/>
        <w:ind w:firstLine="0"/>
        <w:rPr>
          <w:sz w:val="24"/>
        </w:rPr>
      </w:pPr>
    </w:p>
    <w:p w:rsidR="00046D5E" w:rsidRDefault="00046D5E" w:rsidP="00046D5E">
      <w:pPr>
        <w:pStyle w:val="a3"/>
        <w:ind w:firstLine="0"/>
        <w:rPr>
          <w:sz w:val="24"/>
        </w:rPr>
      </w:pPr>
      <w:r>
        <w:rPr>
          <w:sz w:val="24"/>
        </w:rPr>
        <w:t>2. Ответственным за выдачу и использование путевок в загородные оздоровительные лагеря и санатории ; ведение реестра детей, получивших путевки нарастающим итогом с начала отчетного года ; организацию  работы летних пришкольных лагерей назначить методиста районного методического кабинета Третьякову Н.В.</w:t>
      </w:r>
    </w:p>
    <w:p w:rsidR="00046D5E" w:rsidRDefault="00046D5E" w:rsidP="00046D5E">
      <w:pPr>
        <w:pStyle w:val="a3"/>
        <w:ind w:firstLine="0"/>
        <w:rPr>
          <w:sz w:val="24"/>
        </w:rPr>
      </w:pPr>
    </w:p>
    <w:p w:rsidR="00937208" w:rsidRDefault="00937208" w:rsidP="00BC1C92">
      <w:pPr>
        <w:pStyle w:val="a3"/>
        <w:ind w:firstLine="0"/>
        <w:rPr>
          <w:sz w:val="24"/>
        </w:rPr>
      </w:pPr>
    </w:p>
    <w:p w:rsidR="00937208" w:rsidRDefault="00937208" w:rsidP="00BC1C92">
      <w:pPr>
        <w:pStyle w:val="23"/>
        <w:ind w:left="0"/>
        <w:rPr>
          <w:sz w:val="24"/>
        </w:rPr>
      </w:pPr>
    </w:p>
    <w:p w:rsidR="00937208" w:rsidRDefault="00937208" w:rsidP="00BC1C92">
      <w:pPr>
        <w:tabs>
          <w:tab w:val="left" w:pos="1260"/>
        </w:tabs>
        <w:jc w:val="both"/>
      </w:pPr>
      <w:r>
        <w:t xml:space="preserve">Начальник районного отдела образования                                  </w:t>
      </w:r>
      <w:r w:rsidR="007A288C">
        <w:t xml:space="preserve">Е. </w:t>
      </w:r>
      <w:r>
        <w:t xml:space="preserve">В. </w:t>
      </w:r>
      <w:r w:rsidR="007A288C">
        <w:t>Дюкорев</w:t>
      </w:r>
    </w:p>
    <w:p w:rsidR="00937208" w:rsidRDefault="00937208" w:rsidP="00BC1C92">
      <w:pPr>
        <w:tabs>
          <w:tab w:val="left" w:pos="1260"/>
        </w:tabs>
        <w:jc w:val="both"/>
      </w:pPr>
    </w:p>
    <w:p w:rsidR="00937208" w:rsidRDefault="00937208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5025CB" w:rsidRDefault="005025CB" w:rsidP="00BC1C92">
      <w:pPr>
        <w:tabs>
          <w:tab w:val="left" w:pos="1260"/>
        </w:tabs>
        <w:jc w:val="both"/>
      </w:pPr>
    </w:p>
    <w:p w:rsidR="00937208" w:rsidRDefault="00937208" w:rsidP="00BC1C92">
      <w:pPr>
        <w:tabs>
          <w:tab w:val="left" w:pos="1260"/>
        </w:tabs>
        <w:jc w:val="both"/>
      </w:pPr>
    </w:p>
    <w:p w:rsidR="00937208" w:rsidRDefault="00937208" w:rsidP="00BC1C92">
      <w:pPr>
        <w:tabs>
          <w:tab w:val="left" w:pos="1260"/>
        </w:tabs>
        <w:jc w:val="both"/>
      </w:pPr>
      <w:r>
        <w:t>Третьякова Н.В.</w:t>
      </w:r>
    </w:p>
    <w:p w:rsidR="00B006B3" w:rsidRDefault="00B006B3" w:rsidP="00BC1C92">
      <w:pPr>
        <w:tabs>
          <w:tab w:val="left" w:pos="1260"/>
        </w:tabs>
        <w:jc w:val="both"/>
      </w:pPr>
    </w:p>
    <w:p w:rsidR="00937208" w:rsidRDefault="00937208" w:rsidP="00BC1C92">
      <w:pPr>
        <w:tabs>
          <w:tab w:val="left" w:pos="1260"/>
        </w:tabs>
        <w:jc w:val="both"/>
      </w:pPr>
      <w:r>
        <w:t xml:space="preserve"> 30716                    </w:t>
      </w: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2F7E1B" w:rsidRDefault="002F7E1B" w:rsidP="00BC1C92">
      <w:pPr>
        <w:tabs>
          <w:tab w:val="left" w:pos="1260"/>
        </w:tabs>
        <w:jc w:val="both"/>
      </w:pPr>
    </w:p>
    <w:p w:rsidR="006A7A10" w:rsidRDefault="006A7A10" w:rsidP="006A7A10">
      <w:pPr>
        <w:tabs>
          <w:tab w:val="left" w:pos="1260"/>
        </w:tabs>
        <w:jc w:val="both"/>
      </w:pPr>
      <w:r>
        <w:t xml:space="preserve">                                                                                                                               </w:t>
      </w:r>
    </w:p>
    <w:p w:rsidR="006A7A10" w:rsidRDefault="006A7A10" w:rsidP="006A7A10">
      <w:pPr>
        <w:tabs>
          <w:tab w:val="left" w:pos="1260"/>
        </w:tabs>
        <w:jc w:val="both"/>
      </w:pPr>
    </w:p>
    <w:p w:rsidR="006A7A10" w:rsidRDefault="006A7A10" w:rsidP="006A7A10">
      <w:pPr>
        <w:tabs>
          <w:tab w:val="left" w:pos="1260"/>
        </w:tabs>
        <w:jc w:val="both"/>
      </w:pPr>
    </w:p>
    <w:p w:rsidR="00016408" w:rsidRDefault="006A7A10" w:rsidP="006A7A10">
      <w:pPr>
        <w:tabs>
          <w:tab w:val="left" w:pos="1260"/>
        </w:tabs>
        <w:jc w:val="both"/>
      </w:pPr>
      <w:r>
        <w:lastRenderedPageBreak/>
        <w:t xml:space="preserve">                                                                                                                            </w:t>
      </w:r>
    </w:p>
    <w:p w:rsidR="00016408" w:rsidRDefault="00016408" w:rsidP="006A7A10">
      <w:pPr>
        <w:tabs>
          <w:tab w:val="left" w:pos="1260"/>
        </w:tabs>
        <w:jc w:val="both"/>
      </w:pPr>
    </w:p>
    <w:p w:rsidR="00016408" w:rsidRDefault="00016408" w:rsidP="006A7A10">
      <w:pPr>
        <w:tabs>
          <w:tab w:val="left" w:pos="1260"/>
        </w:tabs>
        <w:jc w:val="both"/>
      </w:pPr>
    </w:p>
    <w:p w:rsidR="002838C3" w:rsidRPr="005025CB" w:rsidRDefault="00016408" w:rsidP="006A7A10">
      <w:pPr>
        <w:tabs>
          <w:tab w:val="left" w:pos="1260"/>
        </w:tabs>
        <w:jc w:val="both"/>
      </w:pPr>
      <w:r>
        <w:t xml:space="preserve">                                                                                                                            </w:t>
      </w:r>
      <w:r w:rsidR="006A7A10">
        <w:t xml:space="preserve"> </w:t>
      </w:r>
      <w:r w:rsidR="002838C3" w:rsidRPr="005025CB">
        <w:t xml:space="preserve">Приложение </w:t>
      </w:r>
      <w:r w:rsidR="002838C3">
        <w:t>1</w:t>
      </w:r>
    </w:p>
    <w:p w:rsidR="002838C3" w:rsidRPr="005025CB" w:rsidRDefault="006A7A10" w:rsidP="006A7A10">
      <w:pPr>
        <w:tabs>
          <w:tab w:val="left" w:pos="0"/>
        </w:tabs>
        <w:ind w:right="140"/>
        <w:jc w:val="center"/>
      </w:pPr>
      <w:r>
        <w:t xml:space="preserve">                                                                                                   </w:t>
      </w:r>
      <w:r w:rsidR="002838C3" w:rsidRPr="005025CB">
        <w:t>к приказу от</w:t>
      </w:r>
      <w:r w:rsidR="00BE560F">
        <w:t xml:space="preserve"> </w:t>
      </w:r>
      <w:r w:rsidR="002838C3">
        <w:t>3</w:t>
      </w:r>
      <w:r w:rsidR="00BE560F">
        <w:t>0</w:t>
      </w:r>
      <w:r w:rsidR="002838C3">
        <w:t>.0</w:t>
      </w:r>
      <w:r w:rsidR="00BE560F">
        <w:t>3</w:t>
      </w:r>
      <w:r w:rsidR="002838C3">
        <w:t>.201</w:t>
      </w:r>
      <w:r w:rsidR="00BE560F">
        <w:t>6</w:t>
      </w:r>
      <w:r w:rsidR="002838C3">
        <w:t>г.</w:t>
      </w:r>
      <w:r w:rsidR="002838C3" w:rsidRPr="005025CB">
        <w:t>№</w:t>
      </w:r>
      <w:r w:rsidR="002838C3">
        <w:t xml:space="preserve"> </w:t>
      </w:r>
      <w:r>
        <w:t>73</w:t>
      </w:r>
    </w:p>
    <w:p w:rsidR="00937208" w:rsidRDefault="00937208" w:rsidP="002838C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right"/>
      </w:pPr>
    </w:p>
    <w:p w:rsidR="00937208" w:rsidRDefault="00937208" w:rsidP="0054680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jc w:val="both"/>
      </w:pPr>
    </w:p>
    <w:p w:rsidR="007A288C" w:rsidRPr="005025CB" w:rsidRDefault="007A288C" w:rsidP="007A288C">
      <w:pPr>
        <w:jc w:val="center"/>
        <w:rPr>
          <w:b/>
          <w:bCs/>
        </w:rPr>
      </w:pPr>
      <w:r w:rsidRPr="005025CB">
        <w:rPr>
          <w:b/>
          <w:bCs/>
        </w:rPr>
        <w:t>Перечень документов,   подтверждающих льготную категорию ребенка</w:t>
      </w:r>
    </w:p>
    <w:p w:rsidR="007A288C" w:rsidRPr="005025CB" w:rsidRDefault="007A288C" w:rsidP="007A288C">
      <w:pPr>
        <w:jc w:val="center"/>
        <w:rPr>
          <w:b/>
          <w:bCs/>
        </w:rPr>
      </w:pPr>
    </w:p>
    <w:p w:rsidR="007A288C" w:rsidRPr="005025CB" w:rsidRDefault="007A288C" w:rsidP="007A288C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2977"/>
      </w:tblGrid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pPr>
              <w:jc w:val="center"/>
              <w:rPr>
                <w:b/>
                <w:bCs/>
              </w:rPr>
            </w:pPr>
            <w:r w:rsidRPr="005025CB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402" w:type="dxa"/>
          </w:tcPr>
          <w:p w:rsidR="007A288C" w:rsidRPr="005025CB" w:rsidRDefault="007A288C" w:rsidP="00383162">
            <w:pPr>
              <w:jc w:val="center"/>
              <w:rPr>
                <w:b/>
                <w:bCs/>
              </w:rPr>
            </w:pPr>
            <w:r w:rsidRPr="005025CB">
              <w:rPr>
                <w:b/>
                <w:bCs/>
              </w:rPr>
              <w:t>Документ подтверждающий льготную категорию</w:t>
            </w:r>
          </w:p>
        </w:tc>
        <w:tc>
          <w:tcPr>
            <w:tcW w:w="2977" w:type="dxa"/>
          </w:tcPr>
          <w:p w:rsidR="007A288C" w:rsidRPr="005025CB" w:rsidRDefault="007A288C" w:rsidP="00383162">
            <w:pPr>
              <w:jc w:val="center"/>
              <w:rPr>
                <w:b/>
                <w:bCs/>
              </w:rPr>
            </w:pPr>
            <w:r w:rsidRPr="005025CB">
              <w:rPr>
                <w:b/>
                <w:bCs/>
              </w:rPr>
              <w:t>Где предоставляется документ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</w:tcPr>
          <w:p w:rsidR="007A288C" w:rsidRPr="005025CB" w:rsidRDefault="007A288C" w:rsidP="00383162"/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- находящиеся под опекой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</w:tcPr>
          <w:p w:rsidR="007A288C" w:rsidRPr="005025CB" w:rsidRDefault="007A288C" w:rsidP="00383162">
            <w:r w:rsidRPr="005025CB">
              <w:t>Органы местного самоуправления районов, городов, внутригородских районов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-находящиеся в приемной семье</w:t>
            </w:r>
          </w:p>
        </w:tc>
        <w:tc>
          <w:tcPr>
            <w:tcW w:w="3402" w:type="dxa"/>
            <w:vMerge w:val="restart"/>
          </w:tcPr>
          <w:p w:rsidR="007A288C" w:rsidRPr="005025CB" w:rsidRDefault="007A288C" w:rsidP="00383162">
            <w:r w:rsidRPr="005025CB"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</w:tcPr>
          <w:p w:rsidR="007A288C" w:rsidRPr="005025CB" w:rsidRDefault="007A288C" w:rsidP="00383162"/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-находящиеся на патронажном воспитании</w:t>
            </w:r>
          </w:p>
        </w:tc>
        <w:tc>
          <w:tcPr>
            <w:tcW w:w="3402" w:type="dxa"/>
            <w:vMerge/>
          </w:tcPr>
          <w:p w:rsidR="007A288C" w:rsidRPr="005025CB" w:rsidRDefault="007A288C" w:rsidP="00383162"/>
        </w:tc>
        <w:tc>
          <w:tcPr>
            <w:tcW w:w="2977" w:type="dxa"/>
            <w:vMerge/>
          </w:tcPr>
          <w:p w:rsidR="007A288C" w:rsidRPr="005025CB" w:rsidRDefault="007A288C" w:rsidP="00383162"/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Дети-инвалиды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Справка медико-социальной экспертизы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Учреждение государственной службы медико-социальной экспертизы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Дети, пострадавшие в результате террористических актов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Прокуратура</w:t>
            </w:r>
          </w:p>
          <w:p w:rsidR="007A288C" w:rsidRPr="005025CB" w:rsidRDefault="007A288C" w:rsidP="00383162"/>
          <w:p w:rsidR="007A288C" w:rsidRPr="005025CB" w:rsidRDefault="007A288C" w:rsidP="00383162">
            <w:r w:rsidRPr="005025CB">
              <w:t>Медицинское учреждение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 из семей беженцев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Удостоверение вынужденного беженца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Федеральная миграционная служба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Справка из соответствующих ведомств (УМВД, ФСБ, МЧС)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Соответствующие ведомства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Организация, в которой раненый (погибший) проходил службу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Дети, состоящие на учете в комиссиях по делам несовершеннолетних и защите их прав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Органы местного самоуправления районов, городов, внутригородских районов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r w:rsidRPr="005025CB">
              <w:t>Дети, проживающие в малообеспеченных семьях</w:t>
            </w:r>
          </w:p>
        </w:tc>
        <w:tc>
          <w:tcPr>
            <w:tcW w:w="3402" w:type="dxa"/>
          </w:tcPr>
          <w:p w:rsidR="007A288C" w:rsidRPr="005025CB" w:rsidRDefault="007A288C" w:rsidP="00383162">
            <w:r w:rsidRPr="005025CB">
              <w:t>Справка о признании семьи малообеспеченной</w:t>
            </w:r>
          </w:p>
        </w:tc>
        <w:tc>
          <w:tcPr>
            <w:tcW w:w="2977" w:type="dxa"/>
          </w:tcPr>
          <w:p w:rsidR="007A288C" w:rsidRPr="005025CB" w:rsidRDefault="007A288C" w:rsidP="00383162">
            <w:pPr>
              <w:rPr>
                <w:b/>
                <w:bCs/>
              </w:rPr>
            </w:pPr>
            <w:r w:rsidRPr="005025CB">
              <w:rPr>
                <w:rStyle w:val="ac"/>
                <w:b w:val="0"/>
                <w:bCs w:val="0"/>
              </w:rPr>
              <w:t>Органы социальной защиты населения</w:t>
            </w:r>
          </w:p>
        </w:tc>
      </w:tr>
      <w:tr w:rsidR="007A288C" w:rsidRPr="005025CB" w:rsidTr="00383162">
        <w:tc>
          <w:tcPr>
            <w:tcW w:w="3510" w:type="dxa"/>
          </w:tcPr>
          <w:p w:rsidR="007A288C" w:rsidRPr="005025CB" w:rsidRDefault="007A288C" w:rsidP="0038316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5025CB"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7A288C" w:rsidRPr="005025CB" w:rsidRDefault="007A288C" w:rsidP="00383162"/>
        </w:tc>
        <w:tc>
          <w:tcPr>
            <w:tcW w:w="3402" w:type="dxa"/>
          </w:tcPr>
          <w:p w:rsidR="007A288C" w:rsidRPr="005025CB" w:rsidRDefault="007A288C" w:rsidP="00383162">
            <w:r w:rsidRPr="005025CB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</w:tcPr>
          <w:p w:rsidR="007A288C" w:rsidRPr="005025CB" w:rsidRDefault="007A288C" w:rsidP="00383162">
            <w:r w:rsidRPr="005025CB">
              <w:t>Соответствующие учреждения</w:t>
            </w:r>
          </w:p>
        </w:tc>
      </w:tr>
    </w:tbl>
    <w:p w:rsidR="007A288C" w:rsidRPr="005025CB" w:rsidRDefault="007A288C" w:rsidP="007A288C"/>
    <w:p w:rsidR="007A288C" w:rsidRPr="005025CB" w:rsidRDefault="007A288C" w:rsidP="007A288C">
      <w:pPr>
        <w:tabs>
          <w:tab w:val="left" w:pos="0"/>
        </w:tabs>
        <w:ind w:right="-104"/>
        <w:jc w:val="center"/>
      </w:pPr>
    </w:p>
    <w:p w:rsidR="007A288C" w:rsidRPr="005025CB" w:rsidRDefault="007A288C" w:rsidP="007A288C">
      <w:pPr>
        <w:tabs>
          <w:tab w:val="left" w:pos="0"/>
        </w:tabs>
        <w:ind w:right="-104"/>
        <w:jc w:val="center"/>
      </w:pPr>
    </w:p>
    <w:p w:rsidR="007A288C" w:rsidRPr="005025CB" w:rsidRDefault="007A288C" w:rsidP="007A288C">
      <w:pPr>
        <w:tabs>
          <w:tab w:val="left" w:pos="0"/>
        </w:tabs>
        <w:ind w:right="-104"/>
        <w:jc w:val="center"/>
      </w:pPr>
    </w:p>
    <w:p w:rsidR="002838C3" w:rsidRDefault="002838C3" w:rsidP="002838C3">
      <w:pPr>
        <w:tabs>
          <w:tab w:val="num" w:pos="1200"/>
        </w:tabs>
        <w:autoSpaceDE w:val="0"/>
        <w:autoSpaceDN w:val="0"/>
        <w:adjustRightInd w:val="0"/>
        <w:ind w:right="38"/>
        <w:jc w:val="both"/>
      </w:pPr>
    </w:p>
    <w:p w:rsidR="002F7E1B" w:rsidRDefault="002F7E1B" w:rsidP="002838C3">
      <w:pPr>
        <w:tabs>
          <w:tab w:val="num" w:pos="1200"/>
        </w:tabs>
        <w:autoSpaceDE w:val="0"/>
        <w:autoSpaceDN w:val="0"/>
        <w:adjustRightInd w:val="0"/>
        <w:ind w:right="38"/>
        <w:jc w:val="both"/>
      </w:pPr>
    </w:p>
    <w:p w:rsidR="002F7E1B" w:rsidRDefault="002F7E1B" w:rsidP="006A7A10">
      <w:pPr>
        <w:widowControl w:val="0"/>
        <w:tabs>
          <w:tab w:val="num" w:pos="851"/>
          <w:tab w:val="num" w:pos="2488"/>
        </w:tabs>
        <w:autoSpaceDE w:val="0"/>
        <w:autoSpaceDN w:val="0"/>
        <w:adjustRightInd w:val="0"/>
        <w:ind w:left="2128" w:right="38"/>
        <w:rPr>
          <w:b/>
          <w:noProof/>
        </w:rPr>
      </w:pPr>
    </w:p>
    <w:p w:rsidR="00164BF3" w:rsidRDefault="00164BF3" w:rsidP="006A7A10">
      <w:pPr>
        <w:widowControl w:val="0"/>
        <w:tabs>
          <w:tab w:val="num" w:pos="851"/>
          <w:tab w:val="num" w:pos="2488"/>
        </w:tabs>
        <w:autoSpaceDE w:val="0"/>
        <w:autoSpaceDN w:val="0"/>
        <w:adjustRightInd w:val="0"/>
        <w:ind w:right="38"/>
        <w:jc w:val="center"/>
        <w:rPr>
          <w:b/>
        </w:rPr>
      </w:pPr>
      <w:r w:rsidRPr="00164BF3">
        <w:rPr>
          <w:b/>
          <w:noProof/>
        </w:rPr>
        <w:t xml:space="preserve">Перечень документов необходимых для предоставления </w:t>
      </w:r>
      <w:r>
        <w:rPr>
          <w:b/>
          <w:noProof/>
        </w:rPr>
        <w:t>путевки</w:t>
      </w:r>
    </w:p>
    <w:p w:rsidR="00164BF3" w:rsidRDefault="00164BF3" w:rsidP="006A7A10">
      <w:pPr>
        <w:widowControl w:val="0"/>
        <w:tabs>
          <w:tab w:val="num" w:pos="851"/>
          <w:tab w:val="num" w:pos="2488"/>
        </w:tabs>
        <w:autoSpaceDE w:val="0"/>
        <w:autoSpaceDN w:val="0"/>
        <w:adjustRightInd w:val="0"/>
        <w:ind w:right="38"/>
        <w:jc w:val="center"/>
        <w:rPr>
          <w:b/>
        </w:rPr>
      </w:pP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num" w:pos="-5040"/>
          <w:tab w:val="num" w:pos="567"/>
          <w:tab w:val="num" w:pos="851"/>
        </w:tabs>
        <w:autoSpaceDE w:val="0"/>
        <w:autoSpaceDN w:val="0"/>
        <w:adjustRightInd w:val="0"/>
        <w:ind w:left="0" w:right="38" w:firstLine="0"/>
        <w:jc w:val="both"/>
      </w:pPr>
      <w:r w:rsidRPr="0003715F"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 ;</w:t>
      </w: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left" w:pos="-50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03715F">
        <w:t>справк</w:t>
      </w:r>
      <w:r w:rsidR="00164BF3" w:rsidRPr="0003715F">
        <w:t>а</w:t>
      </w:r>
      <w:r w:rsidRPr="0003715F">
        <w:t xml:space="preserve"> с места работы родителя (законного представителя), для родителя (законного представителя); для индивидуального предпринимателя – выписк</w:t>
      </w:r>
      <w:r w:rsidR="00164BF3" w:rsidRPr="0003715F">
        <w:t>а</w:t>
      </w:r>
      <w:r w:rsidRPr="0003715F">
        <w:t xml:space="preserve"> из Единого государственного реестра индивидуальных предпринимателей, полученной не ранее чем за месяц до даты обращения за путевкой;</w:t>
      </w: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left" w:pos="-50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03715F">
        <w:t>копи</w:t>
      </w:r>
      <w:r w:rsidR="00164BF3" w:rsidRPr="0003715F">
        <w:t>я</w:t>
      </w:r>
      <w:r w:rsidRPr="0003715F">
        <w:t xml:space="preserve"> свидетельства о рождении ребенка, паспорта ребенка в случае достижения им 14-летнего возраста;</w:t>
      </w: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left" w:pos="-50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03715F">
        <w:t>копи</w:t>
      </w:r>
      <w:r w:rsidR="00164BF3" w:rsidRPr="0003715F">
        <w:t>я</w:t>
      </w:r>
      <w:r w:rsidRPr="0003715F">
        <w:t xml:space="preserve"> документа, удостоверяющего личность родителя (законного представителя);</w:t>
      </w: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left" w:pos="-50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03715F">
        <w:t>копи</w:t>
      </w:r>
      <w:r w:rsidR="00164BF3" w:rsidRPr="0003715F">
        <w:t>я</w:t>
      </w:r>
      <w:r w:rsidRPr="0003715F">
        <w:t xml:space="preserve"> документов, подтверждающих причисление ребенка к категории детей, находящихся в трудной жизненной ситуации, в 3-х экземплярах;</w:t>
      </w:r>
    </w:p>
    <w:p w:rsidR="007A288C" w:rsidRPr="0003715F" w:rsidRDefault="007A288C" w:rsidP="00517203">
      <w:pPr>
        <w:widowControl w:val="0"/>
        <w:numPr>
          <w:ilvl w:val="0"/>
          <w:numId w:val="20"/>
        </w:numPr>
        <w:tabs>
          <w:tab w:val="clear" w:pos="2488"/>
          <w:tab w:val="left" w:pos="-50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03715F">
        <w:t>расписк</w:t>
      </w:r>
      <w:r w:rsidR="00164BF3" w:rsidRPr="0003715F">
        <w:t>а</w:t>
      </w:r>
      <w:r w:rsidRPr="0003715F">
        <w:t xml:space="preserve">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детей.</w:t>
      </w:r>
    </w:p>
    <w:p w:rsidR="007A288C" w:rsidRPr="0003715F" w:rsidRDefault="007A288C" w:rsidP="00164BF3">
      <w:pPr>
        <w:tabs>
          <w:tab w:val="num" w:pos="1200"/>
        </w:tabs>
        <w:autoSpaceDE w:val="0"/>
        <w:autoSpaceDN w:val="0"/>
        <w:adjustRightInd w:val="0"/>
        <w:ind w:right="38"/>
        <w:jc w:val="both"/>
        <w:rPr>
          <w:noProof/>
        </w:rPr>
      </w:pPr>
      <w:r w:rsidRPr="0003715F">
        <w:t>В обязательном порядке при</w:t>
      </w:r>
      <w:r w:rsidRPr="0003715F">
        <w:rPr>
          <w:noProof/>
        </w:rPr>
        <w:t xml:space="preserve"> выдаче путевок для категорий детей, находящихся в трудной жизненной ситуации, подкреплять к обратному талону путевки копию документа, подтверждающего отнесение ребенка, подлежащего оздоровлению и отдыху, к категории детей, находящихся в трудной жизненной ситуации.</w:t>
      </w:r>
    </w:p>
    <w:p w:rsidR="007A288C" w:rsidRPr="0003715F" w:rsidRDefault="007A288C" w:rsidP="00164BF3">
      <w:pPr>
        <w:tabs>
          <w:tab w:val="left" w:pos="-5040"/>
          <w:tab w:val="num" w:pos="1200"/>
          <w:tab w:val="left" w:pos="2160"/>
        </w:tabs>
        <w:autoSpaceDE w:val="0"/>
        <w:autoSpaceDN w:val="0"/>
        <w:adjustRightInd w:val="0"/>
        <w:ind w:right="38"/>
        <w:rPr>
          <w:noProof/>
          <w:color w:val="000000"/>
        </w:rPr>
      </w:pPr>
    </w:p>
    <w:p w:rsidR="00517203" w:rsidRPr="00517203" w:rsidRDefault="00517203" w:rsidP="00517203">
      <w:pPr>
        <w:tabs>
          <w:tab w:val="left" w:pos="-5040"/>
          <w:tab w:val="num" w:pos="851"/>
          <w:tab w:val="left" w:pos="2160"/>
        </w:tabs>
        <w:autoSpaceDE w:val="0"/>
        <w:autoSpaceDN w:val="0"/>
        <w:adjustRightInd w:val="0"/>
        <w:ind w:right="38"/>
        <w:rPr>
          <w:noProof/>
          <w:color w:val="000000"/>
        </w:rPr>
      </w:pPr>
    </w:p>
    <w:p w:rsidR="007A288C" w:rsidRPr="005025CB" w:rsidRDefault="007A288C" w:rsidP="007A288C">
      <w:pPr>
        <w:autoSpaceDE w:val="0"/>
        <w:autoSpaceDN w:val="0"/>
        <w:adjustRightInd w:val="0"/>
        <w:ind w:right="38"/>
        <w:jc w:val="center"/>
        <w:rPr>
          <w:b/>
          <w:bCs/>
          <w:noProof/>
          <w:color w:val="000000"/>
        </w:rPr>
      </w:pPr>
    </w:p>
    <w:p w:rsidR="007A288C" w:rsidRPr="005A7E03" w:rsidRDefault="007A288C" w:rsidP="007A288C">
      <w:pPr>
        <w:jc w:val="center"/>
        <w:rPr>
          <w:b/>
          <w:bCs/>
        </w:rPr>
      </w:pPr>
      <w:r w:rsidRPr="005A7E03">
        <w:rPr>
          <w:b/>
          <w:bCs/>
        </w:rPr>
        <w:t>ЗАЯВЛЕНИЕ</w:t>
      </w:r>
    </w:p>
    <w:p w:rsidR="007A288C" w:rsidRPr="005A7E03" w:rsidRDefault="007A288C" w:rsidP="007A288C">
      <w:pPr>
        <w:jc w:val="center"/>
        <w:rPr>
          <w:b/>
          <w:bCs/>
        </w:rPr>
      </w:pPr>
      <w:r w:rsidRPr="005A7E03">
        <w:rPr>
          <w:b/>
          <w:bCs/>
        </w:rPr>
        <w:t xml:space="preserve">НА ПОЛУЧЕНИЕ ПУТЕВКИ С ИСПОЛЬЗОВАНИЕМ СРЕДСТВ </w:t>
      </w:r>
    </w:p>
    <w:p w:rsidR="007A288C" w:rsidRPr="005A7E03" w:rsidRDefault="007A288C" w:rsidP="007A288C">
      <w:pPr>
        <w:jc w:val="center"/>
        <w:rPr>
          <w:b/>
          <w:bCs/>
        </w:rPr>
      </w:pPr>
      <w:r w:rsidRPr="005A7E03">
        <w:rPr>
          <w:b/>
          <w:bCs/>
        </w:rPr>
        <w:t>ОБЛАСТНОГО БЮДЖЕТА БРЯНСКОЙ ОБЛАСТИ</w:t>
      </w:r>
    </w:p>
    <w:p w:rsidR="007A288C" w:rsidRPr="005A7E03" w:rsidRDefault="007A288C" w:rsidP="007A288C">
      <w:pPr>
        <w:jc w:val="center"/>
        <w:rPr>
          <w:b/>
          <w:bCs/>
        </w:rPr>
      </w:pPr>
    </w:p>
    <w:p w:rsidR="007A288C" w:rsidRPr="005A7E03" w:rsidRDefault="007A288C" w:rsidP="007A288C">
      <w:pPr>
        <w:rPr>
          <w:b/>
          <w:bCs/>
          <w:sz w:val="20"/>
          <w:szCs w:val="20"/>
        </w:rPr>
      </w:pPr>
      <w:r w:rsidRPr="005A7E03">
        <w:rPr>
          <w:sz w:val="20"/>
          <w:szCs w:val="20"/>
        </w:rPr>
        <w:t>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571"/>
      </w:tblGrid>
      <w:tr w:rsidR="007A288C" w:rsidRPr="005A7E03" w:rsidTr="00383162">
        <w:tc>
          <w:tcPr>
            <w:tcW w:w="5000" w:type="pct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(наименование органа государственной власти, уполномоченного органа местного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самоуправления или юридического лица)</w:t>
            </w:r>
          </w:p>
        </w:tc>
      </w:tr>
    </w:tbl>
    <w:p w:rsidR="007A288C" w:rsidRPr="005A7E03" w:rsidRDefault="007A288C" w:rsidP="007A28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tbl>
      <w:tblPr>
        <w:tblW w:w="5000" w:type="pct"/>
        <w:tblLook w:val="01E0"/>
      </w:tblPr>
      <w:tblGrid>
        <w:gridCol w:w="2550"/>
        <w:gridCol w:w="2100"/>
        <w:gridCol w:w="4921"/>
      </w:tblGrid>
      <w:tr w:rsidR="007A288C" w:rsidRPr="005A7E03" w:rsidTr="00383162">
        <w:tc>
          <w:tcPr>
            <w:tcW w:w="1332" w:type="pct"/>
          </w:tcPr>
          <w:p w:rsidR="007A288C" w:rsidRPr="005A7E03" w:rsidRDefault="007A288C" w:rsidP="00467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Номер заявления в журнале регистрации №__________________</w:t>
            </w:r>
          </w:p>
        </w:tc>
        <w:tc>
          <w:tcPr>
            <w:tcW w:w="1097" w:type="pct"/>
            <w:tcBorders>
              <w:left w:val="nil"/>
            </w:tcBorders>
          </w:tcPr>
          <w:p w:rsidR="007A288C" w:rsidRPr="005A7E03" w:rsidRDefault="007A288C" w:rsidP="00383162">
            <w:pPr>
              <w:rPr>
                <w:sz w:val="20"/>
                <w:szCs w:val="20"/>
              </w:rPr>
            </w:pPr>
          </w:p>
          <w:p w:rsidR="007A288C" w:rsidRPr="005A7E03" w:rsidRDefault="007A288C" w:rsidP="00383162">
            <w:pPr>
              <w:rPr>
                <w:sz w:val="20"/>
                <w:szCs w:val="20"/>
              </w:rPr>
            </w:pP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от 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 xml:space="preserve"> (Ф.И.О. заявителя)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документ, подтверждающий личность заявителя: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__________________________________________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серия ___________________ № 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кем выдан 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___________________ дата выдачи 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88C" w:rsidRPr="005A7E03" w:rsidTr="00383162">
        <w:tc>
          <w:tcPr>
            <w:tcW w:w="2429" w:type="pct"/>
            <w:gridSpan w:val="2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5A7E03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5A7E03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88C" w:rsidRPr="005A7E03" w:rsidTr="00383162">
        <w:tc>
          <w:tcPr>
            <w:tcW w:w="2429" w:type="pct"/>
            <w:gridSpan w:val="2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Контактный телефон:________________________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88C" w:rsidRPr="005A7E03" w:rsidTr="00383162">
        <w:tc>
          <w:tcPr>
            <w:tcW w:w="2429" w:type="pct"/>
            <w:gridSpan w:val="2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5A7E03">
              <w:rPr>
                <w:sz w:val="20"/>
                <w:szCs w:val="20"/>
              </w:rPr>
              <w:t>Место работы заявителя:</w:t>
            </w:r>
            <w:r w:rsidRPr="005A7E03">
              <w:rPr>
                <w:spacing w:val="-2"/>
                <w:sz w:val="20"/>
                <w:szCs w:val="20"/>
              </w:rPr>
              <w:t xml:space="preserve"> ___________________________________________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5A7E03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7A288C" w:rsidRPr="005A7E03" w:rsidRDefault="007A288C" w:rsidP="0038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288C" w:rsidRDefault="007A288C" w:rsidP="007A288C">
      <w:pPr>
        <w:pStyle w:val="ConsPlusNonformat"/>
        <w:ind w:firstLine="550"/>
        <w:jc w:val="both"/>
        <w:rPr>
          <w:rFonts w:ascii="Times New Roman" w:hAnsi="Times New Roman" w:cs="Times New Roman"/>
        </w:rPr>
      </w:pPr>
    </w:p>
    <w:p w:rsidR="00467655" w:rsidRDefault="00467655" w:rsidP="007A288C">
      <w:pPr>
        <w:pStyle w:val="ConsPlusNonformat"/>
        <w:ind w:firstLine="550"/>
        <w:jc w:val="both"/>
        <w:rPr>
          <w:rFonts w:ascii="Times New Roman" w:hAnsi="Times New Roman" w:cs="Times New Roman"/>
        </w:rPr>
      </w:pPr>
    </w:p>
    <w:p w:rsidR="00467655" w:rsidRDefault="00467655" w:rsidP="007A288C">
      <w:pPr>
        <w:pStyle w:val="ConsPlusNonformat"/>
        <w:ind w:firstLine="550"/>
        <w:jc w:val="both"/>
        <w:rPr>
          <w:rFonts w:ascii="Times New Roman" w:hAnsi="Times New Roman" w:cs="Times New Roman"/>
        </w:rPr>
      </w:pPr>
    </w:p>
    <w:p w:rsidR="00467655" w:rsidRPr="005A7E03" w:rsidRDefault="00467655" w:rsidP="007A288C">
      <w:pPr>
        <w:pStyle w:val="ConsPlusNonformat"/>
        <w:ind w:firstLine="550"/>
        <w:jc w:val="both"/>
        <w:rPr>
          <w:rFonts w:ascii="Times New Roman" w:hAnsi="Times New Roman" w:cs="Times New Roman"/>
        </w:rPr>
      </w:pPr>
    </w:p>
    <w:p w:rsidR="007A288C" w:rsidRPr="005A7E03" w:rsidRDefault="007A288C" w:rsidP="007A288C">
      <w:pPr>
        <w:pStyle w:val="ConsPlusNonformat"/>
        <w:ind w:firstLine="550"/>
        <w:jc w:val="both"/>
        <w:rPr>
          <w:rFonts w:ascii="Times New Roman" w:hAnsi="Times New Roman" w:cs="Times New Roman"/>
        </w:rPr>
      </w:pPr>
      <w:r w:rsidRPr="005A7E03">
        <w:rPr>
          <w:rFonts w:ascii="Times New Roman" w:hAnsi="Times New Roman" w:cs="Times New Roman"/>
        </w:rPr>
        <w:t>В целях оздоровления и отдыха  ______________________________________________________</w:t>
      </w:r>
    </w:p>
    <w:p w:rsidR="007A288C" w:rsidRPr="005A7E03" w:rsidRDefault="007A288C" w:rsidP="007A288C">
      <w:pPr>
        <w:pStyle w:val="ConsPlusNonformat"/>
        <w:ind w:left="3720"/>
        <w:jc w:val="center"/>
        <w:rPr>
          <w:rFonts w:ascii="Times New Roman" w:hAnsi="Times New Roman" w:cs="Times New Roman"/>
        </w:rPr>
      </w:pPr>
      <w:r w:rsidRPr="005A7E03">
        <w:rPr>
          <w:rFonts w:ascii="Times New Roman" w:hAnsi="Times New Roman" w:cs="Times New Roman"/>
        </w:rPr>
        <w:t xml:space="preserve"> (указать Ф.И.О. и степень родства ребенка-получателя путевки </w:t>
      </w:r>
    </w:p>
    <w:p w:rsidR="007A288C" w:rsidRPr="005A7E03" w:rsidRDefault="007A288C" w:rsidP="007A288C">
      <w:pPr>
        <w:pStyle w:val="ConsPlusNonformat"/>
        <w:ind w:left="3720"/>
        <w:jc w:val="center"/>
        <w:rPr>
          <w:rFonts w:ascii="Times New Roman" w:hAnsi="Times New Roman" w:cs="Times New Roman"/>
        </w:rPr>
      </w:pPr>
      <w:r w:rsidRPr="005A7E03">
        <w:rPr>
          <w:rFonts w:ascii="Times New Roman" w:hAnsi="Times New Roman" w:cs="Times New Roman"/>
        </w:rPr>
        <w:t>(например: «моего сына Иванова Ивана Ивановича»)</w:t>
      </w:r>
    </w:p>
    <w:p w:rsidR="007A288C" w:rsidRPr="005A7E03" w:rsidRDefault="007A288C" w:rsidP="007A288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5A7E03">
        <w:rPr>
          <w:rFonts w:ascii="Times New Roman" w:hAnsi="Times New Roman" w:cs="Times New Roman"/>
        </w:rPr>
        <w:t xml:space="preserve">прошу выделить путевку с долей софинансирования областного бюджета  </w:t>
      </w:r>
      <w:r w:rsidRPr="005A7E03">
        <w:rPr>
          <w:rFonts w:ascii="Times New Roman" w:hAnsi="Times New Roman" w:cs="Times New Roman"/>
        </w:rPr>
        <w:sym w:font="Symbol" w:char="F0FF"/>
      </w:r>
      <w:r w:rsidRPr="005A7E03">
        <w:rPr>
          <w:rFonts w:ascii="Times New Roman" w:hAnsi="Times New Roman" w:cs="Times New Roman"/>
        </w:rPr>
        <w:t xml:space="preserve"> 100%  </w:t>
      </w:r>
      <w:r w:rsidRPr="005A7E03">
        <w:rPr>
          <w:rFonts w:ascii="Times New Roman" w:hAnsi="Times New Roman" w:cs="Times New Roman"/>
        </w:rPr>
        <w:sym w:font="Symbol" w:char="F0FF"/>
      </w:r>
      <w:r w:rsidRPr="005A7E03">
        <w:rPr>
          <w:rFonts w:ascii="Times New Roman" w:hAnsi="Times New Roman" w:cs="Times New Roman"/>
        </w:rPr>
        <w:t xml:space="preserve"> 75% [</w:t>
      </w:r>
      <w:r w:rsidRPr="005A7E03">
        <w:rPr>
          <w:rFonts w:ascii="Times New Roman" w:hAnsi="Times New Roman" w:cs="Times New Roman"/>
          <w:i/>
          <w:iCs/>
        </w:rPr>
        <w:t>нужное отметить</w:t>
      </w:r>
      <w:r w:rsidRPr="005A7E03">
        <w:rPr>
          <w:rFonts w:ascii="Times New Roman" w:hAnsi="Times New Roman" w:cs="Times New Roman"/>
        </w:rPr>
        <w:t xml:space="preserve">], в_________________________________________________________________ , на смену с </w:t>
      </w:r>
    </w:p>
    <w:p w:rsidR="007A288C" w:rsidRPr="005A7E03" w:rsidRDefault="007A288C" w:rsidP="007A288C">
      <w:pPr>
        <w:pStyle w:val="ConsPlusNonformat"/>
        <w:ind w:left="3000"/>
        <w:rPr>
          <w:rFonts w:ascii="Times New Roman" w:hAnsi="Times New Roman" w:cs="Times New Roman"/>
        </w:rPr>
      </w:pPr>
      <w:r w:rsidRPr="005A7E03">
        <w:rPr>
          <w:rFonts w:ascii="Times New Roman" w:hAnsi="Times New Roman" w:cs="Times New Roman"/>
        </w:rPr>
        <w:t xml:space="preserve"> (наименование организации оздоровления и отдыха)</w:t>
      </w:r>
    </w:p>
    <w:p w:rsidR="007A288C" w:rsidRPr="005A7E03" w:rsidRDefault="007A288C" w:rsidP="007A288C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</w:rPr>
      </w:pPr>
      <w:r w:rsidRPr="005A7E03">
        <w:rPr>
          <w:rFonts w:ascii="Times New Roman" w:hAnsi="Times New Roman" w:cs="Times New Roman"/>
        </w:rPr>
        <w:t xml:space="preserve">«___»________201__ г. по  «___»________201__ г. </w:t>
      </w:r>
      <w:r w:rsidRPr="005A7E03">
        <w:rPr>
          <w:rFonts w:ascii="Times New Roman" w:hAnsi="Times New Roman" w:cs="Times New Roman"/>
          <w:spacing w:val="-2"/>
        </w:rPr>
        <w:t xml:space="preserve">К заявлению прилагаю следующие документы </w:t>
      </w:r>
      <w:r w:rsidRPr="005A7E03">
        <w:rPr>
          <w:rFonts w:ascii="Times New Roman" w:hAnsi="Times New Roman" w:cs="Times New Roman"/>
        </w:rPr>
        <w:t>[</w:t>
      </w:r>
      <w:r w:rsidRPr="005A7E03">
        <w:rPr>
          <w:rFonts w:ascii="Times New Roman" w:hAnsi="Times New Roman" w:cs="Times New Roman"/>
          <w:i/>
          <w:iCs/>
        </w:rPr>
        <w:t>нужное отметить</w:t>
      </w:r>
      <w:r w:rsidRPr="005A7E03">
        <w:rPr>
          <w:rFonts w:ascii="Times New Roman" w:hAnsi="Times New Roman" w:cs="Times New Roman"/>
        </w:rPr>
        <w:t>]</w:t>
      </w:r>
      <w:r w:rsidRPr="005A7E03">
        <w:rPr>
          <w:rFonts w:ascii="Times New Roman" w:hAnsi="Times New Roman" w:cs="Times New Roman"/>
          <w:spacing w:val="-2"/>
        </w:rPr>
        <w:t>:</w:t>
      </w:r>
    </w:p>
    <w:p w:rsidR="007A288C" w:rsidRPr="005A7E03" w:rsidRDefault="007A288C" w:rsidP="007A288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3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"/>
        <w:gridCol w:w="7277"/>
      </w:tblGrid>
      <w:tr w:rsidR="007A288C" w:rsidRPr="005025CB" w:rsidTr="00517203">
        <w:trPr>
          <w:trHeight w:val="251"/>
        </w:trPr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8C" w:rsidRPr="005025CB" w:rsidTr="00517203">
        <w:trPr>
          <w:trHeight w:val="65"/>
        </w:trPr>
        <w:tc>
          <w:tcPr>
            <w:tcW w:w="173" w:type="pct"/>
            <w:tcBorders>
              <w:left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8C" w:rsidRPr="005025CB" w:rsidTr="00517203">
        <w:trPr>
          <w:trHeight w:val="271"/>
        </w:trPr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 xml:space="preserve">Справку с места работы заявителя / для индивидуального предпринимателя – выписку из ЕГРЮЛ </w:t>
            </w:r>
          </w:p>
        </w:tc>
      </w:tr>
      <w:tr w:rsidR="007A288C" w:rsidRPr="005025CB" w:rsidTr="00517203">
        <w:trPr>
          <w:trHeight w:val="271"/>
        </w:trPr>
        <w:tc>
          <w:tcPr>
            <w:tcW w:w="173" w:type="pct"/>
            <w:tcBorders>
              <w:left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8C" w:rsidRPr="005025CB" w:rsidTr="00517203">
        <w:trPr>
          <w:trHeight w:val="271"/>
        </w:trPr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>Копию документа, удостоверяющего личность заявителя;</w:t>
            </w:r>
          </w:p>
        </w:tc>
      </w:tr>
      <w:tr w:rsidR="007A288C" w:rsidRPr="005025CB" w:rsidTr="00517203">
        <w:trPr>
          <w:trHeight w:val="100"/>
        </w:trPr>
        <w:tc>
          <w:tcPr>
            <w:tcW w:w="173" w:type="pct"/>
            <w:tcBorders>
              <w:top w:val="nil"/>
              <w:left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8C" w:rsidRPr="005025CB" w:rsidTr="00517203">
        <w:trPr>
          <w:trHeight w:val="251"/>
        </w:trPr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</w:p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8C" w:rsidRPr="005025CB" w:rsidTr="00517203">
        <w:trPr>
          <w:trHeight w:val="271"/>
        </w:trPr>
        <w:tc>
          <w:tcPr>
            <w:tcW w:w="173" w:type="pct"/>
            <w:tcBorders>
              <w:left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8C" w:rsidRPr="005A7E03" w:rsidTr="00517203">
        <w:trPr>
          <w:trHeight w:val="229"/>
        </w:trPr>
        <w:tc>
          <w:tcPr>
            <w:tcW w:w="173" w:type="pct"/>
          </w:tcPr>
          <w:p w:rsidR="007A288C" w:rsidRPr="005A7E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A288C" w:rsidRPr="005172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  <w:r w:rsidRPr="00517203">
              <w:rPr>
                <w:rFonts w:ascii="Times New Roman" w:hAnsi="Times New Roman" w:cs="Times New Roman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7A288C" w:rsidRPr="005A7E03" w:rsidTr="00517203">
        <w:trPr>
          <w:trHeight w:val="209"/>
        </w:trPr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7A288C" w:rsidRPr="005A7E03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A7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288C" w:rsidRPr="005A7E03" w:rsidRDefault="007A288C" w:rsidP="003831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A288C" w:rsidRPr="005A7E03" w:rsidRDefault="007A288C" w:rsidP="007A288C">
      <w:pPr>
        <w:pStyle w:val="ConsPlusNonformat"/>
        <w:jc w:val="both"/>
        <w:rPr>
          <w:rFonts w:ascii="Times New Roman" w:hAnsi="Times New Roman" w:cs="Times New Roman"/>
        </w:rPr>
      </w:pPr>
    </w:p>
    <w:p w:rsidR="007A288C" w:rsidRPr="005025CB" w:rsidRDefault="007A288C" w:rsidP="007A28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CB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7A288C" w:rsidRPr="005025CB" w:rsidRDefault="007A288C" w:rsidP="007A28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CB">
        <w:rPr>
          <w:rFonts w:ascii="Times New Roman" w:hAnsi="Times New Roman" w:cs="Times New Roman"/>
          <w:sz w:val="24"/>
          <w:szCs w:val="24"/>
        </w:rPr>
        <w:t>С порядком проведения оздоровительной кампании на территории Брянской области, регламентированным постановлением Правительства Брянской области от _______ 2015 года _____-п «Об организации отдыха, оздоровления и занятости детей и молодежи в Брянской области в 2015 году» и иными нормативными документами,  ознакомлен и согласен.</w:t>
      </w:r>
    </w:p>
    <w:p w:rsidR="007A288C" w:rsidRPr="005025CB" w:rsidRDefault="007A288C" w:rsidP="007A28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CB">
        <w:rPr>
          <w:rFonts w:ascii="Times New Roman" w:hAnsi="Times New Roman" w:cs="Times New Roman"/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7A288C" w:rsidRPr="005025CB" w:rsidRDefault="007A288C" w:rsidP="007A2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88C" w:rsidRPr="005025CB" w:rsidRDefault="007A288C" w:rsidP="007A2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824"/>
        <w:gridCol w:w="86"/>
        <w:gridCol w:w="3599"/>
        <w:gridCol w:w="86"/>
        <w:gridCol w:w="2840"/>
      </w:tblGrid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25CB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(Ф.И.О. заявителя)</w:t>
            </w:r>
          </w:p>
        </w:tc>
      </w:tr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7A288C" w:rsidRPr="005025CB" w:rsidRDefault="007A288C" w:rsidP="006A7A10">
      <w:pPr>
        <w:jc w:val="right"/>
        <w:rPr>
          <w:b/>
          <w:bCs/>
          <w:color w:val="0000FF"/>
        </w:rPr>
      </w:pPr>
      <w:r w:rsidRPr="005025CB">
        <w:rPr>
          <w:b/>
          <w:bCs/>
          <w:color w:val="0000FF"/>
        </w:rPr>
        <w:br w:type="page"/>
      </w:r>
    </w:p>
    <w:p w:rsidR="007A288C" w:rsidRPr="005025CB" w:rsidRDefault="007A288C" w:rsidP="007A288C">
      <w:pPr>
        <w:jc w:val="center"/>
        <w:rPr>
          <w:b/>
          <w:bCs/>
        </w:rPr>
      </w:pPr>
      <w:r w:rsidRPr="005025CB">
        <w:rPr>
          <w:b/>
          <w:bCs/>
        </w:rPr>
        <w:t>РАСПИСКА</w:t>
      </w:r>
    </w:p>
    <w:p w:rsidR="007A288C" w:rsidRPr="005025CB" w:rsidRDefault="007A288C" w:rsidP="007A288C">
      <w:pPr>
        <w:jc w:val="center"/>
        <w:rPr>
          <w:b/>
          <w:bCs/>
        </w:rPr>
      </w:pPr>
      <w:r w:rsidRPr="005025CB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7A288C" w:rsidRPr="005025CB" w:rsidRDefault="007A288C" w:rsidP="007A288C">
      <w:pPr>
        <w:jc w:val="center"/>
        <w:rPr>
          <w:b/>
          <w:bCs/>
        </w:rPr>
      </w:pPr>
    </w:p>
    <w:p w:rsidR="007A288C" w:rsidRPr="005025CB" w:rsidRDefault="007A288C" w:rsidP="007A288C">
      <w:pPr>
        <w:ind w:firstLine="709"/>
        <w:jc w:val="both"/>
      </w:pPr>
      <w:r w:rsidRPr="005025CB">
        <w:t>Я, _____________________________________________________________________________,</w:t>
      </w:r>
    </w:p>
    <w:p w:rsidR="007A288C" w:rsidRPr="005025CB" w:rsidRDefault="007A288C" w:rsidP="007A288C">
      <w:pPr>
        <w:ind w:left="960"/>
        <w:jc w:val="center"/>
      </w:pPr>
      <w:r w:rsidRPr="005025CB">
        <w:t>(Ф.И.О. заявителя, данные документа, подтверждающего личность заявителя)</w:t>
      </w:r>
    </w:p>
    <w:p w:rsidR="007A288C" w:rsidRPr="005025CB" w:rsidRDefault="007A288C" w:rsidP="007A288C">
      <w:pPr>
        <w:spacing w:before="120"/>
        <w:jc w:val="both"/>
      </w:pPr>
      <w:r w:rsidRPr="005025CB">
        <w:t>внимательно ознакомившись с порядком проведения оздоровительной кампании на территории Брянской области, регламентированным постановлением Правительства Брянской области от 17.03.2015 года №101-п «Об организации отдыха, оздоровления и занятости детей и молодежи в Брянской области в 2015 году», подтверждаю, что _____________________________________________________,</w:t>
      </w:r>
    </w:p>
    <w:p w:rsidR="007A288C" w:rsidRPr="005025CB" w:rsidRDefault="007A288C" w:rsidP="007A288C">
      <w:pPr>
        <w:ind w:left="3720"/>
        <w:jc w:val="center"/>
      </w:pPr>
      <w:r w:rsidRPr="005025CB">
        <w:t xml:space="preserve">(указать Ф.И.О. и степень родства ребенка-получателя путевки  </w:t>
      </w:r>
    </w:p>
    <w:p w:rsidR="007A288C" w:rsidRPr="005025CB" w:rsidRDefault="007A288C" w:rsidP="007A288C">
      <w:pPr>
        <w:ind w:left="3720"/>
        <w:jc w:val="center"/>
      </w:pPr>
      <w:r w:rsidRPr="005025CB">
        <w:t>(например: «мой сын Иванов Иван Иванович»)</w:t>
      </w:r>
    </w:p>
    <w:p w:rsidR="007A288C" w:rsidRPr="005025CB" w:rsidRDefault="007A288C" w:rsidP="007A288C">
      <w:pPr>
        <w:jc w:val="both"/>
      </w:pPr>
      <w:r w:rsidRPr="005025CB">
        <w:t>_______________________________________________________________________________________,</w:t>
      </w:r>
    </w:p>
    <w:p w:rsidR="007A288C" w:rsidRPr="005025CB" w:rsidRDefault="007A288C" w:rsidP="007A288C">
      <w:pPr>
        <w:jc w:val="center"/>
      </w:pPr>
      <w:r w:rsidRPr="005025CB">
        <w:t>(дата рождения ребенка-получателя путевки, данные документа, подтверждающего личность ребенка-получателя путевки)</w:t>
      </w:r>
    </w:p>
    <w:p w:rsidR="007A288C" w:rsidRPr="005025CB" w:rsidRDefault="007A288C" w:rsidP="007A288C">
      <w:pPr>
        <w:jc w:val="both"/>
        <w:rPr>
          <w:b/>
          <w:bCs/>
          <w:color w:val="0000FF"/>
        </w:rPr>
      </w:pPr>
    </w:p>
    <w:p w:rsidR="007A288C" w:rsidRPr="005025CB" w:rsidRDefault="007A288C" w:rsidP="007A288C">
      <w:pPr>
        <w:jc w:val="right"/>
        <w:rPr>
          <w:lang w:val="en-US"/>
        </w:rPr>
      </w:pPr>
      <w:r w:rsidRPr="005025CB">
        <w:t xml:space="preserve"> [</w:t>
      </w:r>
      <w:r w:rsidRPr="005025CB">
        <w:rPr>
          <w:i/>
          <w:iCs/>
        </w:rPr>
        <w:t>нужное отметить</w:t>
      </w:r>
      <w:r w:rsidRPr="005025CB"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7A288C" w:rsidRPr="005025CB" w:rsidTr="00383162"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A288C" w:rsidRPr="005025CB" w:rsidRDefault="007A288C" w:rsidP="00383162">
            <w:pPr>
              <w:jc w:val="both"/>
            </w:pPr>
            <w:r w:rsidRPr="005025CB">
              <w:rPr>
                <w:b/>
                <w:bCs/>
              </w:rPr>
              <w:t>не относится</w:t>
            </w:r>
            <w:r w:rsidRPr="005025CB"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5025CB">
              <w:rPr>
                <w:b/>
                <w:bCs/>
              </w:rPr>
              <w:t>один раз в год</w:t>
            </w:r>
            <w:r w:rsidRPr="005025CB">
              <w:t>.</w:t>
            </w:r>
          </w:p>
          <w:p w:rsidR="007A288C" w:rsidRPr="005025CB" w:rsidRDefault="007A288C" w:rsidP="00383162">
            <w:pPr>
              <w:jc w:val="both"/>
            </w:pPr>
          </w:p>
          <w:p w:rsidR="007A288C" w:rsidRPr="005025CB" w:rsidRDefault="007A288C" w:rsidP="00383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88C" w:rsidRPr="005025CB" w:rsidTr="00383162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8C" w:rsidRPr="005025CB" w:rsidTr="00383162">
        <w:tc>
          <w:tcPr>
            <w:tcW w:w="173" w:type="pct"/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right w:val="nil"/>
            </w:tcBorders>
          </w:tcPr>
          <w:p w:rsidR="007A288C" w:rsidRPr="005025CB" w:rsidRDefault="007A288C" w:rsidP="00383162">
            <w:pPr>
              <w:jc w:val="both"/>
            </w:pPr>
            <w:r w:rsidRPr="005025CB">
              <w:rPr>
                <w:b/>
                <w:bCs/>
              </w:rPr>
              <w:t>относится</w:t>
            </w:r>
            <w:r w:rsidRPr="005025CB"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5025CB">
              <w:rPr>
                <w:b/>
                <w:bCs/>
              </w:rPr>
              <w:t>не чаще двух раз в год</w:t>
            </w:r>
            <w:r w:rsidRPr="005025CB">
              <w:t>.</w:t>
            </w:r>
          </w:p>
          <w:p w:rsidR="007A288C" w:rsidRPr="005025CB" w:rsidRDefault="007A288C" w:rsidP="00383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8C" w:rsidRPr="005025CB" w:rsidTr="00383162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7A288C" w:rsidRPr="005025CB" w:rsidRDefault="007A288C" w:rsidP="00383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left w:val="nil"/>
              <w:bottom w:val="nil"/>
              <w:right w:val="nil"/>
            </w:tcBorders>
          </w:tcPr>
          <w:p w:rsidR="007A288C" w:rsidRPr="005025CB" w:rsidRDefault="007A288C" w:rsidP="00383162">
            <w:pPr>
              <w:jc w:val="both"/>
              <w:rPr>
                <w:b/>
                <w:bCs/>
              </w:rPr>
            </w:pPr>
          </w:p>
        </w:tc>
      </w:tr>
    </w:tbl>
    <w:p w:rsidR="007A288C" w:rsidRPr="005025CB" w:rsidRDefault="007A288C" w:rsidP="007A288C">
      <w:pPr>
        <w:ind w:firstLine="720"/>
        <w:jc w:val="both"/>
      </w:pPr>
      <w:r w:rsidRPr="005025CB">
        <w:t>В случае выявления факта несоблюдения мною условий п. 4 постановления Правительства Брянской области от 17.03. 2015 года №101-п «Об организации отдыха, оздоровления и занятости детей и молодежи в Брянской области в 2015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7A288C" w:rsidRPr="005025CB" w:rsidRDefault="007A288C" w:rsidP="007A288C">
      <w:pPr>
        <w:ind w:firstLine="720"/>
        <w:jc w:val="both"/>
      </w:pPr>
    </w:p>
    <w:p w:rsidR="007A288C" w:rsidRPr="005025CB" w:rsidRDefault="007A288C" w:rsidP="007A288C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824"/>
        <w:gridCol w:w="86"/>
        <w:gridCol w:w="3599"/>
        <w:gridCol w:w="86"/>
        <w:gridCol w:w="2840"/>
      </w:tblGrid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25CB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(Ф.И.О. заявителя)</w:t>
            </w:r>
          </w:p>
        </w:tc>
      </w:tr>
      <w:tr w:rsidR="007A288C" w:rsidRPr="005025CB" w:rsidTr="0038316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25CB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7A288C" w:rsidRPr="005025CB" w:rsidRDefault="007A288C" w:rsidP="00383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7A288C" w:rsidRPr="005025CB" w:rsidRDefault="007A288C" w:rsidP="007A288C">
      <w:r w:rsidRPr="005025CB">
        <w:t xml:space="preserve">                                    </w:t>
      </w:r>
    </w:p>
    <w:sectPr w:rsidR="007A288C" w:rsidRPr="005025CB" w:rsidSect="003132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97" w:rsidRDefault="00692C97" w:rsidP="007A288C">
      <w:r>
        <w:separator/>
      </w:r>
    </w:p>
  </w:endnote>
  <w:endnote w:type="continuationSeparator" w:id="1">
    <w:p w:rsidR="00692C97" w:rsidRDefault="00692C97" w:rsidP="007A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97" w:rsidRDefault="00692C97" w:rsidP="007A288C">
      <w:r>
        <w:separator/>
      </w:r>
    </w:p>
  </w:footnote>
  <w:footnote w:type="continuationSeparator" w:id="1">
    <w:p w:rsidR="00692C97" w:rsidRDefault="00692C97" w:rsidP="007A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8C" w:rsidRDefault="007A288C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12E660"/>
    <w:lvl w:ilvl="0">
      <w:numFmt w:val="bullet"/>
      <w:lvlText w:val="*"/>
      <w:lvlJc w:val="left"/>
    </w:lvl>
  </w:abstractNum>
  <w:abstractNum w:abstractNumId="1">
    <w:nsid w:val="07FB6A3F"/>
    <w:multiLevelType w:val="multilevel"/>
    <w:tmpl w:val="058042F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AAE64C4"/>
    <w:multiLevelType w:val="multilevel"/>
    <w:tmpl w:val="E2300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B70EC1"/>
    <w:multiLevelType w:val="multilevel"/>
    <w:tmpl w:val="321EF67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">
    <w:nsid w:val="1CB573EE"/>
    <w:multiLevelType w:val="multilevel"/>
    <w:tmpl w:val="6C5EB9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F17E6C"/>
    <w:multiLevelType w:val="hybridMultilevel"/>
    <w:tmpl w:val="8ACC1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068"/>
    <w:multiLevelType w:val="multilevel"/>
    <w:tmpl w:val="4254FF8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414BC5"/>
    <w:multiLevelType w:val="multilevel"/>
    <w:tmpl w:val="FF7E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9">
    <w:nsid w:val="3E1145E8"/>
    <w:multiLevelType w:val="multilevel"/>
    <w:tmpl w:val="42621F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A00E1C"/>
    <w:multiLevelType w:val="multilevel"/>
    <w:tmpl w:val="F12E15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1">
    <w:nsid w:val="47B107A4"/>
    <w:multiLevelType w:val="multilevel"/>
    <w:tmpl w:val="B372A8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BC0F52"/>
    <w:multiLevelType w:val="multilevel"/>
    <w:tmpl w:val="CD7C93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5D78EE"/>
    <w:multiLevelType w:val="singleLevel"/>
    <w:tmpl w:val="3F02B95C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504126F9"/>
    <w:multiLevelType w:val="multilevel"/>
    <w:tmpl w:val="C34244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1BF3796"/>
    <w:multiLevelType w:val="multilevel"/>
    <w:tmpl w:val="79B6BA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2616E8"/>
    <w:multiLevelType w:val="multilevel"/>
    <w:tmpl w:val="67E678B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67EC2674"/>
    <w:multiLevelType w:val="multilevel"/>
    <w:tmpl w:val="AE42A76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684C0852"/>
    <w:multiLevelType w:val="multilevel"/>
    <w:tmpl w:val="D11A7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>
    <w:nsid w:val="6CEB419B"/>
    <w:multiLevelType w:val="multilevel"/>
    <w:tmpl w:val="3AD2F6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/>
      </w:rPr>
    </w:lvl>
  </w:abstractNum>
  <w:abstractNum w:abstractNumId="20">
    <w:nsid w:val="6D5F24F2"/>
    <w:multiLevelType w:val="multilevel"/>
    <w:tmpl w:val="43522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8941FE"/>
    <w:multiLevelType w:val="multilevel"/>
    <w:tmpl w:val="F4D2A8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DDE7938"/>
    <w:multiLevelType w:val="multilevel"/>
    <w:tmpl w:val="58BA3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21"/>
  </w:num>
  <w:num w:numId="9">
    <w:abstractNumId w:val="12"/>
  </w:num>
  <w:num w:numId="10">
    <w:abstractNumId w:val="20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18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16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CC"/>
    <w:rsid w:val="00016408"/>
    <w:rsid w:val="0003715F"/>
    <w:rsid w:val="00046D5E"/>
    <w:rsid w:val="0006542F"/>
    <w:rsid w:val="00087506"/>
    <w:rsid w:val="000A4CEC"/>
    <w:rsid w:val="0010758D"/>
    <w:rsid w:val="001246F0"/>
    <w:rsid w:val="00140D04"/>
    <w:rsid w:val="001601EC"/>
    <w:rsid w:val="00164BF3"/>
    <w:rsid w:val="00190B52"/>
    <w:rsid w:val="00191CD8"/>
    <w:rsid w:val="001E3299"/>
    <w:rsid w:val="001F1908"/>
    <w:rsid w:val="001F37C4"/>
    <w:rsid w:val="001F4258"/>
    <w:rsid w:val="00213D93"/>
    <w:rsid w:val="0024008F"/>
    <w:rsid w:val="002838C3"/>
    <w:rsid w:val="002A025C"/>
    <w:rsid w:val="002D59C0"/>
    <w:rsid w:val="002E5206"/>
    <w:rsid w:val="002F7E1B"/>
    <w:rsid w:val="0031329D"/>
    <w:rsid w:val="00325F3F"/>
    <w:rsid w:val="00347ECE"/>
    <w:rsid w:val="00350D47"/>
    <w:rsid w:val="004035DD"/>
    <w:rsid w:val="00411C2B"/>
    <w:rsid w:val="004252CA"/>
    <w:rsid w:val="00440908"/>
    <w:rsid w:val="00463CE7"/>
    <w:rsid w:val="00467655"/>
    <w:rsid w:val="00467786"/>
    <w:rsid w:val="00477129"/>
    <w:rsid w:val="004A66D6"/>
    <w:rsid w:val="004C11FA"/>
    <w:rsid w:val="004D2CDE"/>
    <w:rsid w:val="004F3C02"/>
    <w:rsid w:val="005025CB"/>
    <w:rsid w:val="00517203"/>
    <w:rsid w:val="00546804"/>
    <w:rsid w:val="005730BA"/>
    <w:rsid w:val="00594F95"/>
    <w:rsid w:val="005A031E"/>
    <w:rsid w:val="005A3821"/>
    <w:rsid w:val="005A7E03"/>
    <w:rsid w:val="00640788"/>
    <w:rsid w:val="00692C97"/>
    <w:rsid w:val="006A7A10"/>
    <w:rsid w:val="006D166F"/>
    <w:rsid w:val="00715B73"/>
    <w:rsid w:val="00732B0B"/>
    <w:rsid w:val="00795DE6"/>
    <w:rsid w:val="007A288C"/>
    <w:rsid w:val="007C6655"/>
    <w:rsid w:val="007E50C9"/>
    <w:rsid w:val="00842F5B"/>
    <w:rsid w:val="00872F21"/>
    <w:rsid w:val="00876AE2"/>
    <w:rsid w:val="00891995"/>
    <w:rsid w:val="00891A0F"/>
    <w:rsid w:val="008B06CC"/>
    <w:rsid w:val="008B7A9E"/>
    <w:rsid w:val="008C4746"/>
    <w:rsid w:val="008D451D"/>
    <w:rsid w:val="008D7C93"/>
    <w:rsid w:val="00905B97"/>
    <w:rsid w:val="009150DF"/>
    <w:rsid w:val="00922BD7"/>
    <w:rsid w:val="00937208"/>
    <w:rsid w:val="00943A02"/>
    <w:rsid w:val="00990129"/>
    <w:rsid w:val="00996C2B"/>
    <w:rsid w:val="009C1BBF"/>
    <w:rsid w:val="00A0222D"/>
    <w:rsid w:val="00A14661"/>
    <w:rsid w:val="00A37B91"/>
    <w:rsid w:val="00A47C29"/>
    <w:rsid w:val="00A92798"/>
    <w:rsid w:val="00AA5917"/>
    <w:rsid w:val="00AA71C9"/>
    <w:rsid w:val="00AE0DBE"/>
    <w:rsid w:val="00AE54BC"/>
    <w:rsid w:val="00AF7468"/>
    <w:rsid w:val="00B006B3"/>
    <w:rsid w:val="00B10A05"/>
    <w:rsid w:val="00B2496E"/>
    <w:rsid w:val="00BC1C92"/>
    <w:rsid w:val="00BD27EB"/>
    <w:rsid w:val="00BE560F"/>
    <w:rsid w:val="00C157CF"/>
    <w:rsid w:val="00C46ACF"/>
    <w:rsid w:val="00C51DE5"/>
    <w:rsid w:val="00C53B27"/>
    <w:rsid w:val="00C74AF8"/>
    <w:rsid w:val="00CD15DF"/>
    <w:rsid w:val="00CF3889"/>
    <w:rsid w:val="00D06541"/>
    <w:rsid w:val="00D07C54"/>
    <w:rsid w:val="00D30DCC"/>
    <w:rsid w:val="00D70FBD"/>
    <w:rsid w:val="00D85140"/>
    <w:rsid w:val="00D902EC"/>
    <w:rsid w:val="00D94EB8"/>
    <w:rsid w:val="00DA4083"/>
    <w:rsid w:val="00DD4017"/>
    <w:rsid w:val="00DE7C82"/>
    <w:rsid w:val="00DE7EF1"/>
    <w:rsid w:val="00E054CD"/>
    <w:rsid w:val="00E218FD"/>
    <w:rsid w:val="00E4586C"/>
    <w:rsid w:val="00E724C4"/>
    <w:rsid w:val="00EC40AA"/>
    <w:rsid w:val="00EE09B6"/>
    <w:rsid w:val="00EE74D9"/>
    <w:rsid w:val="00F26806"/>
    <w:rsid w:val="00F27C05"/>
    <w:rsid w:val="00F347FB"/>
    <w:rsid w:val="00F75EC2"/>
    <w:rsid w:val="00F91733"/>
    <w:rsid w:val="00FB5860"/>
    <w:rsid w:val="00FC1B83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30BA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30B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730B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5730B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730BA"/>
    <w:pPr>
      <w:jc w:val="both"/>
    </w:pPr>
    <w:rPr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730B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730BA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30B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730B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730BA"/>
    <w:rPr>
      <w:rFonts w:cs="Times New Roman"/>
      <w:b/>
      <w:bCs/>
      <w:color w:val="008000"/>
    </w:rPr>
  </w:style>
  <w:style w:type="character" w:customStyle="1" w:styleId="a7">
    <w:name w:val="Основной текст_"/>
    <w:basedOn w:val="a0"/>
    <w:link w:val="1"/>
    <w:uiPriority w:val="99"/>
    <w:locked/>
    <w:rsid w:val="00732B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32B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7"/>
    <w:uiPriority w:val="99"/>
    <w:rsid w:val="00732B0B"/>
    <w:rPr>
      <w:spacing w:val="70"/>
    </w:rPr>
  </w:style>
  <w:style w:type="paragraph" w:customStyle="1" w:styleId="1">
    <w:name w:val="Основной текст1"/>
    <w:basedOn w:val="a"/>
    <w:link w:val="a7"/>
    <w:uiPriority w:val="99"/>
    <w:rsid w:val="00732B0B"/>
    <w:pPr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uiPriority w:val="99"/>
    <w:rsid w:val="00732B0B"/>
    <w:pPr>
      <w:shd w:val="clear" w:color="auto" w:fill="FFFFFF"/>
      <w:spacing w:after="300" w:line="240" w:lineRule="atLeast"/>
      <w:outlineLvl w:val="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rsid w:val="007A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288C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7A28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288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A28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99"/>
    <w:qFormat/>
    <w:locked/>
    <w:rsid w:val="007A288C"/>
    <w:rPr>
      <w:b/>
      <w:bCs/>
    </w:rPr>
  </w:style>
  <w:style w:type="paragraph" w:styleId="ad">
    <w:name w:val="footnote text"/>
    <w:basedOn w:val="a"/>
    <w:link w:val="ae"/>
    <w:uiPriority w:val="99"/>
    <w:semiHidden/>
    <w:rsid w:val="007A288C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A288C"/>
    <w:rPr>
      <w:rFonts w:cs="Calibri"/>
      <w:lang w:eastAsia="en-US"/>
    </w:rPr>
  </w:style>
  <w:style w:type="character" w:styleId="af">
    <w:name w:val="footnote reference"/>
    <w:basedOn w:val="a0"/>
    <w:uiPriority w:val="99"/>
    <w:semiHidden/>
    <w:rsid w:val="007A288C"/>
    <w:rPr>
      <w:vertAlign w:val="superscript"/>
    </w:rPr>
  </w:style>
  <w:style w:type="paragraph" w:customStyle="1" w:styleId="ConsPlusNormal">
    <w:name w:val="ConsPlusNormal"/>
    <w:uiPriority w:val="99"/>
    <w:rsid w:val="0006542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006B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B006B3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6A7A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A7A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94B-5DD5-4C9C-B521-6080CE9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Метод-01</cp:lastModifiedBy>
  <cp:revision>53</cp:revision>
  <cp:lastPrinted>2016-04-08T07:13:00Z</cp:lastPrinted>
  <dcterms:created xsi:type="dcterms:W3CDTF">2014-02-25T12:10:00Z</dcterms:created>
  <dcterms:modified xsi:type="dcterms:W3CDTF">2016-04-08T07:28:00Z</dcterms:modified>
</cp:coreProperties>
</file>